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万投建工专业资质增项咨询服务询价采购</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30580_WPSOffice_Level1"/>
      <w:bookmarkStart w:id="2" w:name="_Toc27552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7193_WPSOffice_Level1"/>
      <w:bookmarkStart w:id="4" w:name="_Toc31897_WPSOffice_Level1"/>
      <w:bookmarkStart w:id="5" w:name="_Toc24485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1653_WPSOffice_Level1"/>
      <w:bookmarkStart w:id="7" w:name="_Toc1397_WPSOffice_Level1"/>
      <w:bookmarkStart w:id="8" w:name="_Toc26955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5280_WPSOffice_Level1"/>
      <w:bookmarkStart w:id="10" w:name="_Toc5988_WPSOffice_Level1"/>
      <w:bookmarkStart w:id="11" w:name="_Toc23622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1107_WPSOffice_Level1"/>
      <w:bookmarkStart w:id="13" w:name="_Toc23616_WPSOffice_Level1"/>
      <w:bookmarkStart w:id="14" w:name="_Toc23539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WTD2026-003万投建工专业资质增项咨询服务询价采购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76F0054A">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投标人的业绩要求：</w:t>
      </w:r>
      <w:r>
        <w:rPr>
          <w:rFonts w:hint="eastAsia" w:ascii="仿宋_GB2312" w:hAnsi="仿宋_GB2312" w:eastAsia="仿宋_GB2312" w:cs="仿宋_GB2312"/>
          <w:sz w:val="32"/>
          <w:szCs w:val="32"/>
          <w:lang w:eastAsia="zh-CN"/>
        </w:rPr>
        <w:t>至少提供两项</w:t>
      </w:r>
      <w:r>
        <w:rPr>
          <w:rFonts w:hint="eastAsia" w:ascii="仿宋_GB2312" w:hAnsi="仿宋_GB2312" w:eastAsia="仿宋_GB2312" w:cs="仿宋_GB2312"/>
          <w:sz w:val="32"/>
          <w:szCs w:val="32"/>
        </w:rPr>
        <w:t>近5年内承接过建筑工程</w:t>
      </w:r>
      <w:r>
        <w:rPr>
          <w:rFonts w:hint="eastAsia" w:ascii="仿宋_GB2312" w:hAnsi="仿宋_GB2312" w:eastAsia="仿宋_GB2312" w:cs="仿宋_GB2312"/>
          <w:sz w:val="32"/>
          <w:szCs w:val="32"/>
          <w:lang w:val="en-US" w:eastAsia="zh-CN"/>
        </w:rPr>
        <w:t>总承包或专业承包</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业务（业绩以合同签订时间为准，提供合同协议书原件或加盖公章的扫描件）</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（4）报价单位为一般纳税人证明（提供开具6%增值税专用发票记录，如第3点已提供发票，则本项不重复提供）；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07BBB05C">
      <w:pPr>
        <w:pStyle w:val="10"/>
        <w:ind w:left="0" w:leftChars="0" w:firstLine="0" w:firstLineChars="0"/>
        <w:rPr>
          <w:rFonts w:hint="eastAsia"/>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投标人的业绩要求：</w:t>
      </w:r>
      <w:r>
        <w:rPr>
          <w:rFonts w:hint="eastAsia" w:ascii="仿宋_GB2312" w:hAnsi="仿宋_GB2312" w:eastAsia="仿宋_GB2312" w:cs="仿宋_GB2312"/>
          <w:sz w:val="32"/>
          <w:szCs w:val="32"/>
          <w:lang w:eastAsia="zh-CN"/>
        </w:rPr>
        <w:t>至少提供两项</w:t>
      </w:r>
      <w:r>
        <w:rPr>
          <w:rFonts w:hint="eastAsia" w:ascii="仿宋_GB2312" w:hAnsi="仿宋_GB2312" w:eastAsia="仿宋_GB2312" w:cs="仿宋_GB2312"/>
          <w:sz w:val="32"/>
          <w:szCs w:val="32"/>
        </w:rPr>
        <w:t>近5年内承接过建筑工程</w:t>
      </w:r>
      <w:r>
        <w:rPr>
          <w:rFonts w:hint="eastAsia" w:ascii="仿宋_GB2312" w:hAnsi="仿宋_GB2312" w:eastAsia="仿宋_GB2312" w:cs="仿宋_GB2312"/>
          <w:sz w:val="32"/>
          <w:szCs w:val="32"/>
          <w:lang w:val="en-US" w:eastAsia="zh-CN"/>
        </w:rPr>
        <w:t>总承包或专业承包</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业务（业绩以合同签订时间为准，提供合同协议书原件或加盖公章的扫描件）</w:t>
      </w: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（4）报价单位为一般纳税人证明（提供开具6%增值税专用发票记录，如上述第3条已提供发票，则本项不重复提供）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B54A4A2">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sectPr>
          <w:pgSz w:w="11906" w:h="16838"/>
          <w:pgMar w:top="1043" w:right="1800" w:bottom="1043" w:left="1800" w:header="851" w:footer="992" w:gutter="0"/>
          <w:cols w:space="425" w:num="1"/>
          <w:docGrid w:type="lines" w:linePitch="312" w:charSpace="0"/>
        </w:sectPr>
      </w:pPr>
    </w:p>
    <w:p w14:paraId="3A639A8F">
      <w:pPr>
        <w:snapToGrid w:val="0"/>
        <w:spacing w:line="480" w:lineRule="auto"/>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s="仿宋_GB2312"/>
          <w:sz w:val="32"/>
          <w:szCs w:val="32"/>
          <w:lang w:val="en-US" w:eastAsia="zh-CN"/>
        </w:rPr>
        <w:t>（5</w:t>
      </w:r>
      <w:bookmarkStart w:id="15" w:name="_GoBack"/>
      <w:bookmarkEnd w:id="15"/>
      <w:r>
        <w:rPr>
          <w:rFonts w:hint="eastAsia" w:ascii="仿宋_GB2312" w:hAnsi="仿宋_GB2312" w:eastAsia="仿宋_GB2312" w:cs="仿宋_GB2312"/>
          <w:sz w:val="32"/>
          <w:szCs w:val="32"/>
          <w:lang w:val="en-US" w:eastAsia="zh-CN"/>
        </w:rPr>
        <w:t>）固定生产工厂、办公场所证明资料（可提供现场照片打印盖公章）。</w:t>
      </w: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BAFB35A"/>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3FFA3E"/>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BDE74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2023-11-08T09:17:00Z</dcterms:created>
  <dc:creator>Administrator</dc:creator>
  <cp:lastModifiedBy>PC</cp:lastModifiedBy>
  <cp:lastPrinted>2025-03-07T08:54:00Z</cp:lastPrinted>
  <dcterms:modified xsi:type="dcterms:W3CDTF">2026-09-21T09:28:16Z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