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金融数字化业务审批签署一体化管理平台采购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7552_WPSOffice_Level1"/>
      <w:bookmarkStart w:id="1" w:name="_Toc30580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7193_WPSOffice_Level1"/>
      <w:bookmarkStart w:id="4" w:name="_Toc24485_WPSOffice_Level1"/>
      <w:bookmarkStart w:id="5" w:name="_Toc31897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3622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539_WPSOffice_Level1"/>
      <w:bookmarkStart w:id="13" w:name="_Toc23616_WPSOffice_Level1"/>
      <w:bookmarkStart w:id="14" w:name="_Toc1107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WTD2026-001</w:t>
      </w:r>
      <w:bookmarkStart w:id="15" w:name="_GoBack"/>
      <w:bookmarkEnd w:id="15"/>
      <w:r>
        <w:rPr>
          <w:rFonts w:hint="eastAsia" w:ascii="仿宋_GB2312" w:hAnsi="仿宋_GB2312" w:eastAsia="仿宋_GB2312"/>
          <w:color w:val="000000"/>
          <w:sz w:val="32"/>
          <w:szCs w:val="32"/>
          <w:u w:val="single"/>
          <w:lang w:val="en-US" w:eastAsia="zh-CN"/>
        </w:rPr>
        <w:t>金融数字化业务审批签署一体化管理平台采购</w:t>
      </w:r>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（4）报价单位提供开具增值税专用发票记录，如第3点已提供发票，则本项不重复提供）；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万载万信数字产业有限公司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（4）报价单位为提供开具增值税专用发票记录，如上述第3条已提供发票，则本项不重复提供）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AFF21A1"/>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7FFFCF82"/>
    <w:rsid w:val="AF2B8223"/>
    <w:rsid w:val="B2389CF4"/>
    <w:rsid w:val="CCEE9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1</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2023-11-09T01:17:00Z</dcterms:created>
  <dc:creator>Administrator</dc:creator>
  <cp:lastModifiedBy>PC</cp:lastModifiedBy>
  <cp:lastPrinted>2025-03-08T00:54:00Z</cp:lastPrinted>
  <dcterms:modified xsi:type="dcterms:W3CDTF">2026-08-19T09:55:36Z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