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标准厂房、绿色产业园车辆识别收费系统工程项目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标准厂房、绿色产业园车辆识别收费系统工程项目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DEF7056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88B2603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3DD30CA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D63A29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4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2026-07-13T01:50:08Z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