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万载县安置小区建设项目（幸福佳苑小区）主体电气材料询价采购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万载县安置小区建设项目（幸福佳苑小区）主体电气材料询价采购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303DA0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2026-01-20T01:49:17Z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