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C5B02B">
      <w:pPr>
        <w:pStyle w:val="2"/>
        <w:numPr>
          <w:ilvl w:val="0"/>
          <w:numId w:val="0"/>
        </w:numPr>
        <w:jc w:val="left"/>
        <w:rPr>
          <w:rFonts w:ascii="宋体" w:hAnsi="宋体"/>
          <w:b/>
          <w:sz w:val="44"/>
          <w:szCs w:val="44"/>
        </w:rPr>
      </w:pPr>
      <w:r>
        <w:rPr>
          <w:rFonts w:hint="eastAsia" w:eastAsia="仿宋"/>
          <w:sz w:val="32"/>
          <w:szCs w:val="32"/>
          <w:lang w:val="en-US" w:eastAsia="zh-CN"/>
        </w:rPr>
        <w:t>附：报名文件格式</w:t>
      </w:r>
    </w:p>
    <w:p w14:paraId="33BC57AF">
      <w:pPr>
        <w:widowControl/>
        <w:spacing w:line="360" w:lineRule="auto"/>
        <w:jc w:val="center"/>
        <w:rPr>
          <w:rFonts w:hint="default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eastAsia="zh-CN"/>
        </w:rPr>
        <w:t>绿色产业园23栋电线电缆采购</w:t>
      </w:r>
    </w:p>
    <w:p w14:paraId="614A5C38">
      <w:pPr>
        <w:autoSpaceDE w:val="0"/>
        <w:autoSpaceDN w:val="0"/>
        <w:adjustRightInd w:val="0"/>
        <w:jc w:val="both"/>
        <w:rPr>
          <w:rFonts w:eastAsia="仿宋_GB2312"/>
          <w:sz w:val="32"/>
          <w:szCs w:val="21"/>
        </w:rPr>
      </w:pPr>
    </w:p>
    <w:p w14:paraId="6AA0AAA5">
      <w:pPr>
        <w:spacing w:after="312" w:afterLines="100"/>
        <w:jc w:val="center"/>
        <w:rPr>
          <w:rFonts w:ascii="仿宋" w:hAnsi="仿宋" w:eastAsia="仿宋"/>
          <w:b/>
          <w:sz w:val="72"/>
          <w:szCs w:val="44"/>
        </w:rPr>
      </w:pPr>
      <w:r>
        <w:rPr>
          <w:rFonts w:hint="eastAsia" w:ascii="仿宋" w:hAnsi="仿宋" w:eastAsia="仿宋"/>
          <w:b/>
          <w:sz w:val="72"/>
          <w:szCs w:val="44"/>
        </w:rPr>
        <w:t>报</w:t>
      </w:r>
    </w:p>
    <w:p w14:paraId="614DA940">
      <w:pPr>
        <w:spacing w:after="312" w:afterLines="100"/>
        <w:jc w:val="center"/>
        <w:rPr>
          <w:rFonts w:ascii="仿宋" w:hAnsi="仿宋" w:eastAsia="仿宋"/>
          <w:b/>
          <w:sz w:val="72"/>
          <w:szCs w:val="44"/>
        </w:rPr>
      </w:pPr>
      <w:r>
        <w:rPr>
          <w:rFonts w:hint="eastAsia" w:ascii="仿宋" w:hAnsi="仿宋" w:eastAsia="仿宋"/>
          <w:b/>
          <w:sz w:val="72"/>
          <w:szCs w:val="44"/>
        </w:rPr>
        <w:t>名</w:t>
      </w:r>
    </w:p>
    <w:p w14:paraId="3A46D554">
      <w:pPr>
        <w:spacing w:after="312" w:afterLines="100"/>
        <w:jc w:val="center"/>
        <w:rPr>
          <w:rFonts w:ascii="仿宋" w:hAnsi="仿宋" w:eastAsia="仿宋"/>
          <w:b/>
          <w:sz w:val="72"/>
          <w:szCs w:val="44"/>
        </w:rPr>
      </w:pPr>
      <w:bookmarkStart w:id="0" w:name="_Toc2974_WPSOffice_Level1"/>
      <w:bookmarkStart w:id="1" w:name="_Toc30580_WPSOffice_Level1"/>
      <w:bookmarkStart w:id="2" w:name="_Toc27552_WPSOffice_Level1"/>
      <w:r>
        <w:rPr>
          <w:rFonts w:hint="eastAsia" w:ascii="仿宋" w:hAnsi="仿宋" w:eastAsia="仿宋"/>
          <w:b/>
          <w:sz w:val="72"/>
          <w:szCs w:val="44"/>
        </w:rPr>
        <w:t>文</w:t>
      </w:r>
      <w:bookmarkEnd w:id="0"/>
      <w:bookmarkEnd w:id="1"/>
      <w:bookmarkEnd w:id="2"/>
    </w:p>
    <w:p w14:paraId="648B8AD2">
      <w:pPr>
        <w:spacing w:after="312" w:afterLines="100"/>
        <w:jc w:val="center"/>
        <w:rPr>
          <w:rFonts w:ascii="仿宋" w:hAnsi="仿宋" w:eastAsia="仿宋"/>
          <w:b/>
          <w:sz w:val="72"/>
          <w:szCs w:val="44"/>
        </w:rPr>
      </w:pPr>
      <w:bookmarkStart w:id="3" w:name="_Toc31897_WPSOffice_Level1"/>
      <w:bookmarkStart w:id="4" w:name="_Toc7193_WPSOffice_Level1"/>
      <w:bookmarkStart w:id="5" w:name="_Toc24485_WPSOffice_Level1"/>
      <w:r>
        <w:rPr>
          <w:rFonts w:hint="eastAsia" w:ascii="仿宋" w:hAnsi="仿宋" w:eastAsia="仿宋"/>
          <w:b/>
          <w:sz w:val="72"/>
          <w:szCs w:val="44"/>
        </w:rPr>
        <w:t>件</w:t>
      </w:r>
      <w:bookmarkEnd w:id="3"/>
      <w:bookmarkEnd w:id="4"/>
      <w:bookmarkEnd w:id="5"/>
      <w:bookmarkStart w:id="15" w:name="_GoBack"/>
      <w:bookmarkEnd w:id="15"/>
    </w:p>
    <w:p w14:paraId="1E8DA264">
      <w:pPr>
        <w:adjustRightInd w:val="0"/>
        <w:snapToGrid w:val="0"/>
        <w:spacing w:line="560" w:lineRule="exact"/>
        <w:rPr>
          <w:rFonts w:eastAsia="仿宋_GB2312"/>
          <w:b/>
          <w:sz w:val="32"/>
          <w:szCs w:val="32"/>
        </w:rPr>
      </w:pPr>
    </w:p>
    <w:p w14:paraId="28D657E5">
      <w:pPr>
        <w:snapToGrid w:val="0"/>
        <w:spacing w:line="480" w:lineRule="auto"/>
        <w:jc w:val="center"/>
        <w:rPr>
          <w:rFonts w:ascii="仿宋_GB2312" w:hAnsi="仿宋_GB2312" w:eastAsia="仿宋_GB2312"/>
          <w:color w:val="000000"/>
          <w:sz w:val="32"/>
          <w:szCs w:val="32"/>
        </w:rPr>
      </w:pPr>
      <w:bookmarkStart w:id="6" w:name="_Toc11653_WPSOffice_Level1"/>
      <w:bookmarkStart w:id="7" w:name="_Toc26955_WPSOffice_Level1"/>
      <w:bookmarkStart w:id="8" w:name="_Toc1397_WPSOffice_Level1"/>
      <w:r>
        <w:rPr>
          <w:rFonts w:hint="eastAsia" w:ascii="仿宋_GB2312" w:hAnsi="仿宋_GB2312" w:eastAsia="仿宋_GB2312"/>
          <w:color w:val="000000"/>
          <w:sz w:val="32"/>
          <w:szCs w:val="32"/>
          <w:lang w:val="en-US" w:eastAsia="zh-CN"/>
        </w:rPr>
        <w:t xml:space="preserve">  报价单位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：</w:t>
      </w:r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</w:rPr>
        <w:t xml:space="preserve">       </w:t>
      </w:r>
      <w:r>
        <w:rPr>
          <w:rFonts w:ascii="仿宋_GB2312" w:hAnsi="仿宋_GB2312" w:eastAsia="仿宋_GB2312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</w:rPr>
        <w:t xml:space="preserve">    </w:t>
      </w:r>
      <w:r>
        <w:rPr>
          <w:rFonts w:ascii="仿宋_GB2312" w:hAnsi="仿宋_GB2312" w:eastAsia="仿宋_GB2312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</w:rPr>
        <w:t xml:space="preserve">         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（盖公章）</w:t>
      </w:r>
      <w:bookmarkEnd w:id="6"/>
      <w:bookmarkEnd w:id="7"/>
      <w:bookmarkEnd w:id="8"/>
    </w:p>
    <w:p w14:paraId="6BB59D41">
      <w:pPr>
        <w:snapToGrid w:val="0"/>
        <w:spacing w:line="480" w:lineRule="auto"/>
        <w:jc w:val="center"/>
        <w:rPr>
          <w:rFonts w:hint="eastAsia" w:ascii="仿宋_GB2312" w:hAnsi="仿宋_GB2312" w:eastAsia="仿宋_GB2312"/>
          <w:color w:val="000000"/>
          <w:sz w:val="32"/>
          <w:szCs w:val="32"/>
        </w:rPr>
      </w:pPr>
      <w:bookmarkStart w:id="9" w:name="_Toc5988_WPSOffice_Level1"/>
      <w:bookmarkStart w:id="10" w:name="_Toc23622_WPSOffice_Level1"/>
      <w:bookmarkStart w:id="11" w:name="_Toc25280_WPSOffice_Level1"/>
      <w:r>
        <w:rPr>
          <w:rFonts w:hint="eastAsia" w:ascii="仿宋_GB2312" w:hAnsi="仿宋_GB2312" w:eastAsia="仿宋_GB2312"/>
          <w:color w:val="000000"/>
          <w:sz w:val="32"/>
          <w:szCs w:val="32"/>
        </w:rPr>
        <w:t xml:space="preserve">  法定代表人或被授权人：</w:t>
      </w:r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</w:rPr>
        <w:t xml:space="preserve">      </w:t>
      </w:r>
      <w:r>
        <w:rPr>
          <w:rFonts w:ascii="仿宋_GB2312" w:hAnsi="仿宋_GB2312" w:eastAsia="仿宋_GB2312"/>
          <w:color w:val="000000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（签字）</w:t>
      </w:r>
      <w:bookmarkEnd w:id="9"/>
      <w:bookmarkEnd w:id="10"/>
      <w:bookmarkEnd w:id="11"/>
      <w:bookmarkStart w:id="12" w:name="_Toc23539_WPSOffice_Level1"/>
      <w:bookmarkStart w:id="13" w:name="_Toc1107_WPSOffice_Level1"/>
      <w:bookmarkStart w:id="14" w:name="_Toc23616_WPSOffice_Level1"/>
    </w:p>
    <w:p w14:paraId="6E89A707">
      <w:pPr>
        <w:keepNext w:val="0"/>
        <w:keepLines w:val="0"/>
        <w:pageBreakBefore w:val="0"/>
        <w:widowControl w:val="0"/>
        <w:tabs>
          <w:tab w:val="left" w:pos="2499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atLeast"/>
        <w:ind w:left="2558" w:leftChars="456" w:hanging="1600" w:hangingChars="500"/>
        <w:jc w:val="left"/>
        <w:textAlignment w:val="auto"/>
        <w:rPr>
          <w:rFonts w:hint="default" w:ascii="仿宋_GB2312" w:hAnsi="仿宋_GB2312" w:eastAsia="仿宋_GB2312"/>
          <w:color w:val="000000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/>
          <w:color w:val="000000"/>
          <w:sz w:val="32"/>
          <w:szCs w:val="32"/>
          <w:lang w:val="en-US" w:eastAsia="zh-CN"/>
        </w:rPr>
        <w:t>项目名称：</w:t>
      </w:r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  <w:lang w:val="en-US" w:eastAsia="zh-CN"/>
        </w:rPr>
        <w:t>WT2025-156绿色产业园23栋电线电缆采购</w:t>
      </w:r>
    </w:p>
    <w:p w14:paraId="5CB3E8E0">
      <w:pPr>
        <w:snapToGrid w:val="0"/>
        <w:spacing w:line="480" w:lineRule="auto"/>
        <w:jc w:val="center"/>
        <w:rPr>
          <w:rFonts w:hint="eastAsia" w:ascii="仿宋_GB2312" w:hAnsi="仿宋_GB2312" w:eastAsia="仿宋_GB2312"/>
          <w:color w:val="000000"/>
          <w:sz w:val="32"/>
          <w:szCs w:val="32"/>
        </w:rPr>
      </w:pPr>
    </w:p>
    <w:p w14:paraId="7AEB1586">
      <w:pPr>
        <w:snapToGrid w:val="0"/>
        <w:spacing w:line="480" w:lineRule="auto"/>
        <w:jc w:val="center"/>
        <w:rPr>
          <w:rFonts w:hint="eastAsia" w:ascii="仿宋_GB2312" w:hAnsi="仿宋_GB2312" w:eastAsia="仿宋_GB2312"/>
          <w:color w:val="000000"/>
          <w:sz w:val="32"/>
          <w:szCs w:val="32"/>
        </w:rPr>
      </w:pPr>
    </w:p>
    <w:p w14:paraId="6F791FC8">
      <w:pPr>
        <w:snapToGrid w:val="0"/>
        <w:spacing w:line="480" w:lineRule="auto"/>
        <w:jc w:val="center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/>
          <w:color w:val="000000"/>
          <w:sz w:val="32"/>
          <w:szCs w:val="32"/>
        </w:rPr>
        <w:t>年   月   日</w:t>
      </w:r>
      <w:bookmarkEnd w:id="12"/>
      <w:bookmarkEnd w:id="13"/>
      <w:bookmarkEnd w:id="14"/>
    </w:p>
    <w:sectPr>
      <w:pgSz w:w="11906" w:h="16838"/>
      <w:pgMar w:top="1043" w:right="1800" w:bottom="104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KSOF439EEF50">
    <w:panose1 w:val="02000000000000000000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19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djMmFmZmMwOThlMWY3MjMzMmVhMzc3N2E4ZjYzYTAifQ=="/>
  </w:docVars>
  <w:rsids>
    <w:rsidRoot w:val="00000000"/>
    <w:rsid w:val="00056794"/>
    <w:rsid w:val="000E52F8"/>
    <w:rsid w:val="00347BF0"/>
    <w:rsid w:val="0066795B"/>
    <w:rsid w:val="018231B1"/>
    <w:rsid w:val="019404F8"/>
    <w:rsid w:val="01DC3F4B"/>
    <w:rsid w:val="02322E89"/>
    <w:rsid w:val="028F7114"/>
    <w:rsid w:val="02CA1644"/>
    <w:rsid w:val="03A8028B"/>
    <w:rsid w:val="04EC7342"/>
    <w:rsid w:val="04F04544"/>
    <w:rsid w:val="05253BEA"/>
    <w:rsid w:val="06F3181D"/>
    <w:rsid w:val="084C198B"/>
    <w:rsid w:val="0C645BE5"/>
    <w:rsid w:val="0C9B273A"/>
    <w:rsid w:val="0D1A4474"/>
    <w:rsid w:val="0D5E7C4D"/>
    <w:rsid w:val="0D645CFB"/>
    <w:rsid w:val="0E71322E"/>
    <w:rsid w:val="0E813BB2"/>
    <w:rsid w:val="0E8F3599"/>
    <w:rsid w:val="0F2A526A"/>
    <w:rsid w:val="0F64775C"/>
    <w:rsid w:val="10854739"/>
    <w:rsid w:val="10D75D0B"/>
    <w:rsid w:val="110933C3"/>
    <w:rsid w:val="110C4AB6"/>
    <w:rsid w:val="11533E3A"/>
    <w:rsid w:val="119E7E03"/>
    <w:rsid w:val="11A622AD"/>
    <w:rsid w:val="11DC5CCF"/>
    <w:rsid w:val="121E0096"/>
    <w:rsid w:val="132F6791"/>
    <w:rsid w:val="13DF5089"/>
    <w:rsid w:val="13E82953"/>
    <w:rsid w:val="13EF4E83"/>
    <w:rsid w:val="14D6673D"/>
    <w:rsid w:val="14ED01F3"/>
    <w:rsid w:val="159F6110"/>
    <w:rsid w:val="16CD5BE6"/>
    <w:rsid w:val="17944956"/>
    <w:rsid w:val="19540D24"/>
    <w:rsid w:val="1977452F"/>
    <w:rsid w:val="19F20CFD"/>
    <w:rsid w:val="1A0E6C42"/>
    <w:rsid w:val="1AEF01AB"/>
    <w:rsid w:val="1AF16F33"/>
    <w:rsid w:val="1AF844CE"/>
    <w:rsid w:val="1BF05040"/>
    <w:rsid w:val="1C7D749C"/>
    <w:rsid w:val="1CC7757C"/>
    <w:rsid w:val="1DCA5502"/>
    <w:rsid w:val="1E4A5D6E"/>
    <w:rsid w:val="1E731769"/>
    <w:rsid w:val="1E8718D1"/>
    <w:rsid w:val="1F345F2A"/>
    <w:rsid w:val="206A0C3C"/>
    <w:rsid w:val="20A84061"/>
    <w:rsid w:val="21AB018C"/>
    <w:rsid w:val="22BD1728"/>
    <w:rsid w:val="22C52649"/>
    <w:rsid w:val="23407321"/>
    <w:rsid w:val="25485291"/>
    <w:rsid w:val="25873D4C"/>
    <w:rsid w:val="25D2047B"/>
    <w:rsid w:val="26BC560B"/>
    <w:rsid w:val="271E5FF2"/>
    <w:rsid w:val="277B5263"/>
    <w:rsid w:val="293E49D5"/>
    <w:rsid w:val="2A6E46AA"/>
    <w:rsid w:val="2A7748DC"/>
    <w:rsid w:val="2A9F2390"/>
    <w:rsid w:val="2AC12920"/>
    <w:rsid w:val="2B625546"/>
    <w:rsid w:val="2B6D05A0"/>
    <w:rsid w:val="2C382855"/>
    <w:rsid w:val="2C6254DD"/>
    <w:rsid w:val="2C841AC1"/>
    <w:rsid w:val="2D4304C2"/>
    <w:rsid w:val="2DBA7B28"/>
    <w:rsid w:val="2E304C24"/>
    <w:rsid w:val="2E527C71"/>
    <w:rsid w:val="2E960B5C"/>
    <w:rsid w:val="2EDD1FD9"/>
    <w:rsid w:val="2F2B55A5"/>
    <w:rsid w:val="2F3E1BC6"/>
    <w:rsid w:val="2FBD1B3D"/>
    <w:rsid w:val="303B4C64"/>
    <w:rsid w:val="30474D0A"/>
    <w:rsid w:val="30986E0D"/>
    <w:rsid w:val="30C23E8A"/>
    <w:rsid w:val="30D30437"/>
    <w:rsid w:val="316D6733"/>
    <w:rsid w:val="32547AA6"/>
    <w:rsid w:val="329032D9"/>
    <w:rsid w:val="335C05C6"/>
    <w:rsid w:val="338B7165"/>
    <w:rsid w:val="33B15200"/>
    <w:rsid w:val="33CB4C86"/>
    <w:rsid w:val="33CB619D"/>
    <w:rsid w:val="33F413F3"/>
    <w:rsid w:val="35174DBF"/>
    <w:rsid w:val="352E7D75"/>
    <w:rsid w:val="3602407A"/>
    <w:rsid w:val="360709AB"/>
    <w:rsid w:val="364B777F"/>
    <w:rsid w:val="368A71F8"/>
    <w:rsid w:val="37216E9F"/>
    <w:rsid w:val="380845D9"/>
    <w:rsid w:val="38EA0422"/>
    <w:rsid w:val="392F0EB2"/>
    <w:rsid w:val="39546450"/>
    <w:rsid w:val="3A6B572F"/>
    <w:rsid w:val="3AA64BD7"/>
    <w:rsid w:val="3B2330C6"/>
    <w:rsid w:val="3BD056AD"/>
    <w:rsid w:val="3CC1358A"/>
    <w:rsid w:val="3DC6320C"/>
    <w:rsid w:val="3DC75016"/>
    <w:rsid w:val="3DC76F84"/>
    <w:rsid w:val="3ECA0ADA"/>
    <w:rsid w:val="3EEA2A9C"/>
    <w:rsid w:val="3EED47C8"/>
    <w:rsid w:val="3F334E47"/>
    <w:rsid w:val="3FE7339A"/>
    <w:rsid w:val="3FF30F26"/>
    <w:rsid w:val="4099293C"/>
    <w:rsid w:val="41847666"/>
    <w:rsid w:val="41986C6D"/>
    <w:rsid w:val="41E73410"/>
    <w:rsid w:val="42A16C50"/>
    <w:rsid w:val="44941DF5"/>
    <w:rsid w:val="44BC61DD"/>
    <w:rsid w:val="44FA6503"/>
    <w:rsid w:val="46771D0B"/>
    <w:rsid w:val="47162AE2"/>
    <w:rsid w:val="47D00DD8"/>
    <w:rsid w:val="48DD58AD"/>
    <w:rsid w:val="4A58343D"/>
    <w:rsid w:val="4C697C07"/>
    <w:rsid w:val="4CD174D7"/>
    <w:rsid w:val="4CD90F5A"/>
    <w:rsid w:val="4DE81AFB"/>
    <w:rsid w:val="4F58285A"/>
    <w:rsid w:val="50064BCC"/>
    <w:rsid w:val="504A7CCC"/>
    <w:rsid w:val="50C01044"/>
    <w:rsid w:val="51766070"/>
    <w:rsid w:val="51BB1D78"/>
    <w:rsid w:val="51C1136C"/>
    <w:rsid w:val="52817E04"/>
    <w:rsid w:val="53202F66"/>
    <w:rsid w:val="532F31A9"/>
    <w:rsid w:val="53C45BCB"/>
    <w:rsid w:val="54F2367D"/>
    <w:rsid w:val="56030D9F"/>
    <w:rsid w:val="56F46C9F"/>
    <w:rsid w:val="584E5D6E"/>
    <w:rsid w:val="58D44D7C"/>
    <w:rsid w:val="5A1061D2"/>
    <w:rsid w:val="5A117165"/>
    <w:rsid w:val="5A3572F7"/>
    <w:rsid w:val="5CA22CB8"/>
    <w:rsid w:val="5CF9401C"/>
    <w:rsid w:val="5DCA4D34"/>
    <w:rsid w:val="5DCA79F9"/>
    <w:rsid w:val="5DDE3E93"/>
    <w:rsid w:val="5E31427A"/>
    <w:rsid w:val="5F625B4C"/>
    <w:rsid w:val="5FC5519B"/>
    <w:rsid w:val="60E12934"/>
    <w:rsid w:val="616F79FE"/>
    <w:rsid w:val="617526CF"/>
    <w:rsid w:val="62904B33"/>
    <w:rsid w:val="62B5365B"/>
    <w:rsid w:val="630406B5"/>
    <w:rsid w:val="63A6319D"/>
    <w:rsid w:val="643E1227"/>
    <w:rsid w:val="645B11CC"/>
    <w:rsid w:val="65A46D7F"/>
    <w:rsid w:val="666C614C"/>
    <w:rsid w:val="670427E8"/>
    <w:rsid w:val="676F542E"/>
    <w:rsid w:val="68911568"/>
    <w:rsid w:val="68D71C39"/>
    <w:rsid w:val="694271F8"/>
    <w:rsid w:val="6AEF52A0"/>
    <w:rsid w:val="6B817B55"/>
    <w:rsid w:val="6C7C6EAD"/>
    <w:rsid w:val="6CF835D2"/>
    <w:rsid w:val="6D417AB5"/>
    <w:rsid w:val="6D82064E"/>
    <w:rsid w:val="6E262A94"/>
    <w:rsid w:val="6F2876EE"/>
    <w:rsid w:val="6FA775FB"/>
    <w:rsid w:val="70173FDD"/>
    <w:rsid w:val="703B728A"/>
    <w:rsid w:val="708D221A"/>
    <w:rsid w:val="71D451F0"/>
    <w:rsid w:val="75111DF3"/>
    <w:rsid w:val="757D16FB"/>
    <w:rsid w:val="759A4787"/>
    <w:rsid w:val="75D040C1"/>
    <w:rsid w:val="764025E4"/>
    <w:rsid w:val="789B490C"/>
    <w:rsid w:val="78CE0BEB"/>
    <w:rsid w:val="796E6069"/>
    <w:rsid w:val="79B549A7"/>
    <w:rsid w:val="7A274242"/>
    <w:rsid w:val="7A5C00DC"/>
    <w:rsid w:val="7AB43E11"/>
    <w:rsid w:val="7AEC0927"/>
    <w:rsid w:val="7B413BC9"/>
    <w:rsid w:val="7BF85CDA"/>
    <w:rsid w:val="7CF153BB"/>
    <w:rsid w:val="7D2D33AE"/>
    <w:rsid w:val="7D9D40F0"/>
    <w:rsid w:val="7E2D1F10"/>
    <w:rsid w:val="7E343537"/>
    <w:rsid w:val="7F6A3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autoRedefine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autoRedefine/>
    <w:qFormat/>
    <w:uiPriority w:val="0"/>
    <w:pPr>
      <w:spacing w:line="312" w:lineRule="auto"/>
    </w:pPr>
    <w:rPr>
      <w:rFonts w:eastAsia="楷体_GB2312"/>
      <w:sz w:val="36"/>
      <w:szCs w:val="24"/>
    </w:rPr>
  </w:style>
  <w:style w:type="paragraph" w:customStyle="1" w:styleId="4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styleId="5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8">
    <w:name w:val="段"/>
    <w:next w:val="1"/>
    <w:autoRedefine/>
    <w:qFormat/>
    <w:uiPriority w:val="0"/>
    <w:pPr>
      <w:autoSpaceDE w:val="0"/>
      <w:autoSpaceDN w:val="0"/>
      <w:adjustRightInd w:val="0"/>
      <w:snapToGrid w:val="0"/>
      <w:spacing w:line="360" w:lineRule="auto"/>
      <w:ind w:firstLine="200" w:firstLineChars="200"/>
      <w:jc w:val="both"/>
    </w:pPr>
    <w:rPr>
      <w:rFonts w:ascii="宋体" w:hAnsi="Times New Roman" w:eastAsia="宋体" w:cs="Times New Roman"/>
      <w:sz w:val="24"/>
      <w:szCs w:val="22"/>
      <w:lang w:val="en-US" w:eastAsia="zh-CN" w:bidi="ar-SA"/>
    </w:rPr>
  </w:style>
  <w:style w:type="paragraph" w:customStyle="1" w:styleId="9">
    <w:name w:val="p0"/>
    <w:basedOn w:val="1"/>
    <w:autoRedefine/>
    <w:qFormat/>
    <w:uiPriority w:val="0"/>
    <w:rPr>
      <w:rFonts w:ascii="Calibri" w:hAnsi="Calibri" w:eastAsia="宋体" w:cs="Calibri"/>
      <w:szCs w:val="21"/>
    </w:rPr>
  </w:style>
  <w:style w:type="paragraph" w:customStyle="1" w:styleId="10">
    <w:name w:val="样式 首行缩进:  2 字符"/>
    <w:basedOn w:val="1"/>
    <w:autoRedefine/>
    <w:qFormat/>
    <w:uiPriority w:val="0"/>
    <w:pPr>
      <w:ind w:firstLine="420" w:firstLineChars="200"/>
    </w:pPr>
    <w:rPr>
      <w:rFonts w:ascii="Times New Roman" w:hAnsi="Times New Roman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92</Words>
  <Characters>101</Characters>
  <Lines>0</Lines>
  <Paragraphs>0</Paragraphs>
  <TotalTime>3</TotalTime>
  <ScaleCrop>false</ScaleCrop>
  <LinksUpToDate>false</LinksUpToDate>
  <CharactersWithSpaces>145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2023-11-07T01:17:00Z</dcterms:created>
  <dc:creator>Administrator</dc:creator>
  <cp:lastModifiedBy>兮</cp:lastModifiedBy>
  <dcterms:modified xsi:type="dcterms:W3CDTF">2025-11-28T06:53:48Z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458E93FD494C4552B1727BD9A1C4838A_13</vt:lpwstr>
  </property>
  <property fmtid="{D5CDD505-2E9C-101B-9397-08002B2CF9AE}" pid="4" name="KSOTemplateDocerSaveRecord">
    <vt:lpwstr>eyJoZGlkIjoiYmRlMWZiMzYzNTk0ZTJjOTFmMWM4OTc0YmIxZTBkYjUiLCJ1c2VySWQiOiIxMTM0MDg2OTg4In0=</vt:lpwstr>
  </property>
</Properties>
</file>