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万载县安置小区建设项目（幸福佳苑小区）电梯询价采购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WT2025-139万载县安置小区建设项目（幸福佳苑小区）电梯询价采购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注：万投集采库内单位只需提供封面和品牌授权许可证明即可，后续</w:t>
      </w:r>
      <w:bookmarkStart w:id="15" w:name="_GoBack"/>
      <w:bookmarkEnd w:id="15"/>
      <w:r>
        <w:rPr>
          <w:rFonts w:hint="eastAsia" w:ascii="仿宋_GB2312" w:hAnsi="仿宋_GB2312" w:eastAsia="仿宋_GB2312" w:cs="仿宋_GB2312"/>
          <w:b/>
          <w:bCs/>
          <w:sz w:val="32"/>
          <w:szCs w:val="32"/>
          <w:lang w:val="en-US" w:eastAsia="zh-CN"/>
        </w:rPr>
        <w:t>资料可不提供（必须为一般纳税人）。</w:t>
      </w:r>
    </w:p>
    <w:p w14:paraId="4296EC3A">
      <w:pPr>
        <w:kinsoku w:val="0"/>
        <w:overflowPunct w:val="0"/>
        <w:autoSpaceDE w:val="0"/>
        <w:autoSpaceDN w:val="0"/>
        <w:adjustRightInd w:val="0"/>
        <w:snapToGrid w:val="0"/>
        <w:spacing w:line="560" w:lineRule="exact"/>
        <w:ind w:firstLine="442"/>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报价人必须提供报价单位有效期内的迅达、通力、蒂升、日立或上海三菱其中之一的品牌授权许可证明；</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（6）固定生产工厂、办公场所证明资料（可提供现场照片打印盖公章）。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sectPr>
          <w:pgSz w:w="11906" w:h="16838"/>
          <w:pgMar w:top="1043" w:right="1800" w:bottom="1043" w:left="1800" w:header="851" w:footer="992" w:gutter="0"/>
          <w:cols w:space="425" w:num="1"/>
          <w:docGrid w:type="lines" w:linePitch="312" w:charSpace="0"/>
        </w:sectPr>
      </w:pPr>
      <w:r>
        <w:rPr>
          <w:rFonts w:ascii="仿宋_GB2312" w:hAnsi="仿宋_GB2312" w:eastAsia="仿宋_GB2312"/>
          <w:color w:val="000000"/>
          <w:sz w:val="28"/>
          <w:szCs w:val="28"/>
        </w:rPr>
        <w:br w:type="page"/>
      </w:r>
    </w:p>
    <w:p w14:paraId="638C18F2">
      <w:pPr>
        <w:kinsoku w:val="0"/>
        <w:overflowPunct w:val="0"/>
        <w:autoSpaceDE w:val="0"/>
        <w:autoSpaceDN w:val="0"/>
        <w:adjustRightInd w:val="0"/>
        <w:snapToGrid w:val="0"/>
        <w:spacing w:line="560" w:lineRule="exac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报价人必须提供报价单位有效期内的迅达、通力、蒂升、日立或上海三菱其中之一的品牌授权许可证明；</w:t>
      </w:r>
    </w:p>
    <w:p w14:paraId="17F5E51E">
      <w:pPr>
        <w:rPr>
          <w:rFonts w:ascii="仿宋_GB2312" w:hAnsi="仿宋_GB2312" w:eastAsia="仿宋_GB2312"/>
          <w:color w:val="000000"/>
          <w:sz w:val="28"/>
          <w:szCs w:val="28"/>
        </w:rPr>
        <w:sectPr>
          <w:pgSz w:w="11906" w:h="16838"/>
          <w:pgMar w:top="1043" w:right="1800" w:bottom="1043" w:left="1800" w:header="851" w:footer="992" w:gutter="0"/>
          <w:cols w:space="425" w:num="1"/>
          <w:docGrid w:type="lines" w:linePitch="312" w:charSpace="0"/>
        </w:sectPr>
      </w:pP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79192F"/>
    <w:rsid w:val="08FB06B9"/>
    <w:rsid w:val="0C645BE5"/>
    <w:rsid w:val="0C9B273A"/>
    <w:rsid w:val="0D1A4474"/>
    <w:rsid w:val="0D645CFB"/>
    <w:rsid w:val="0E71322E"/>
    <w:rsid w:val="0E813BB2"/>
    <w:rsid w:val="0F2A526A"/>
    <w:rsid w:val="0F64775C"/>
    <w:rsid w:val="101F7CFC"/>
    <w:rsid w:val="10CC2A52"/>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7D7923"/>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1036</Words>
  <Characters>1049</Characters>
  <Lines>0</Lines>
  <Paragraphs>0</Paragraphs>
  <TotalTime>4</TotalTime>
  <ScaleCrop>false</ScaleCrop>
  <LinksUpToDate>false</LinksUpToDate>
  <CharactersWithSpaces>1365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2025-11-18T03:35:59Z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