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江西立万建设万载县立万食品供应链建设工程筒瓦、水泥砖、蒸压气砌块砖、空心六角护坡砖询价采购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1A87A750">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WT2025-128</w:t>
      </w:r>
      <w:bookmarkStart w:id="15" w:name="_GoBack"/>
      <w:bookmarkEnd w:id="15"/>
      <w:r>
        <w:rPr>
          <w:rFonts w:hint="eastAsia" w:ascii="仿宋_GB2312" w:hAnsi="仿宋_GB2312" w:eastAsia="仿宋_GB2312"/>
          <w:color w:val="000000"/>
          <w:sz w:val="32"/>
          <w:szCs w:val="32"/>
          <w:u w:val="single"/>
          <w:lang w:val="en-US" w:eastAsia="zh-CN"/>
        </w:rPr>
        <w:t>江西立万建设万载县立万食品供应链建设工程筒瓦、水泥砖、蒸压气砌块砖、空心六角护坡砖询价采购</w:t>
      </w:r>
    </w:p>
    <w:p w14:paraId="672AEA5C">
      <w:pPr>
        <w:keepNext w:val="0"/>
        <w:keepLines w:val="0"/>
        <w:pageBreakBefore w:val="0"/>
        <w:widowControl w:val="0"/>
        <w:kinsoku/>
        <w:wordWrap/>
        <w:overflowPunct/>
        <w:topLinePunct w:val="0"/>
        <w:autoSpaceDE/>
        <w:autoSpaceDN/>
        <w:bidi w:val="0"/>
        <w:adjustRightInd/>
        <w:snapToGrid w:val="0"/>
        <w:spacing w:line="440" w:lineRule="atLeast"/>
        <w:ind w:firstLine="2560" w:firstLineChars="800"/>
        <w:jc w:val="left"/>
        <w:textAlignment w:val="auto"/>
        <w:rPr>
          <w:rFonts w:hint="default" w:ascii="仿宋_GB2312" w:hAnsi="仿宋_GB2312" w:eastAsia="仿宋_GB2312"/>
          <w:color w:val="000000"/>
          <w:sz w:val="32"/>
          <w:szCs w:val="32"/>
          <w:u w:val="single"/>
          <w:lang w:val="en-US" w:eastAsia="zh-CN"/>
        </w:rPr>
      </w:pP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CE037B"/>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334E47"/>
    <w:rsid w:val="3FF30F26"/>
    <w:rsid w:val="4099293C"/>
    <w:rsid w:val="41847666"/>
    <w:rsid w:val="41986C6D"/>
    <w:rsid w:val="41E73410"/>
    <w:rsid w:val="42A16C50"/>
    <w:rsid w:val="44941DF5"/>
    <w:rsid w:val="44BC61DD"/>
    <w:rsid w:val="44FA6503"/>
    <w:rsid w:val="4617324B"/>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CA22CB8"/>
    <w:rsid w:val="5CF9401C"/>
    <w:rsid w:val="5DCA4D34"/>
    <w:rsid w:val="5DCA79F9"/>
    <w:rsid w:val="5DD72C2F"/>
    <w:rsid w:val="5DDE3E93"/>
    <w:rsid w:val="5E31427A"/>
    <w:rsid w:val="5F625B4C"/>
    <w:rsid w:val="60E12934"/>
    <w:rsid w:val="616F79FE"/>
    <w:rsid w:val="617526CF"/>
    <w:rsid w:val="61E32894"/>
    <w:rsid w:val="62904B33"/>
    <w:rsid w:val="62B5365B"/>
    <w:rsid w:val="630406B5"/>
    <w:rsid w:val="643E1227"/>
    <w:rsid w:val="645B11CC"/>
    <w:rsid w:val="65A46D7F"/>
    <w:rsid w:val="666C614C"/>
    <w:rsid w:val="670427E8"/>
    <w:rsid w:val="676F542E"/>
    <w:rsid w:val="68911568"/>
    <w:rsid w:val="68D71C39"/>
    <w:rsid w:val="694271F8"/>
    <w:rsid w:val="69735447"/>
    <w:rsid w:val="6A8C4595"/>
    <w:rsid w:val="6AEF52A0"/>
    <w:rsid w:val="6B817B55"/>
    <w:rsid w:val="6CF835D2"/>
    <w:rsid w:val="6D417AB5"/>
    <w:rsid w:val="6D82064E"/>
    <w:rsid w:val="6E262A94"/>
    <w:rsid w:val="6FA775FB"/>
    <w:rsid w:val="70173FDD"/>
    <w:rsid w:val="703B728A"/>
    <w:rsid w:val="708D221A"/>
    <w:rsid w:val="71D451F0"/>
    <w:rsid w:val="75111DF3"/>
    <w:rsid w:val="757D16FB"/>
    <w:rsid w:val="759A4787"/>
    <w:rsid w:val="78CE0BEB"/>
    <w:rsid w:val="796514B7"/>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936</Words>
  <Characters>949</Characters>
  <Lines>0</Lines>
  <Paragraphs>0</Paragraphs>
  <TotalTime>2</TotalTime>
  <ScaleCrop>false</ScaleCrop>
  <LinksUpToDate>false</LinksUpToDate>
  <CharactersWithSpaces>1256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2025-10-16T01:50:42Z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