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CCCD0">
      <w:pPr>
        <w:pStyle w:val="2"/>
        <w:numPr>
          <w:ilvl w:val="0"/>
          <w:numId w:val="0"/>
        </w:numPr>
        <w:jc w:val="left"/>
        <w:rPr>
          <w:rFonts w:ascii="宋体" w:hAnsi="宋体"/>
          <w:b/>
          <w:sz w:val="44"/>
          <w:szCs w:val="44"/>
        </w:rPr>
      </w:pPr>
      <w:r>
        <w:rPr>
          <w:rFonts w:hint="eastAsia" w:eastAsia="仿宋"/>
          <w:sz w:val="32"/>
          <w:szCs w:val="32"/>
          <w:lang w:val="en-US" w:eastAsia="zh-CN"/>
        </w:rPr>
        <w:t>附：报名文件格式</w:t>
      </w:r>
    </w:p>
    <w:p w14:paraId="52898689">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万载县江工花园南区大堂休闲椅、滑滑梯，猛辉体育小游园乒乓球桌</w:t>
      </w:r>
      <w:r>
        <w:rPr>
          <w:rFonts w:hint="eastAsia" w:ascii="方正小标宋简体" w:hAnsi="方正小标宋简体" w:eastAsia="方正小标宋简体" w:cs="方正小标宋简体"/>
          <w:b w:val="0"/>
          <w:bCs/>
          <w:sz w:val="36"/>
          <w:szCs w:val="36"/>
          <w:lang w:val="en-US" w:eastAsia="zh-CN"/>
        </w:rPr>
        <w:t>采购</w:t>
      </w:r>
    </w:p>
    <w:p w14:paraId="09BC5A58">
      <w:pPr>
        <w:autoSpaceDE w:val="0"/>
        <w:autoSpaceDN w:val="0"/>
        <w:adjustRightInd w:val="0"/>
        <w:jc w:val="both"/>
        <w:rPr>
          <w:rFonts w:eastAsia="仿宋_GB2312"/>
          <w:sz w:val="32"/>
          <w:szCs w:val="21"/>
        </w:rPr>
      </w:pPr>
    </w:p>
    <w:p w14:paraId="44F3F274">
      <w:pPr>
        <w:spacing w:after="312" w:afterLines="100"/>
        <w:jc w:val="center"/>
        <w:rPr>
          <w:rFonts w:ascii="仿宋" w:hAnsi="仿宋" w:eastAsia="仿宋"/>
          <w:b/>
          <w:sz w:val="72"/>
          <w:szCs w:val="44"/>
        </w:rPr>
      </w:pPr>
      <w:r>
        <w:rPr>
          <w:rFonts w:hint="eastAsia" w:ascii="仿宋" w:hAnsi="仿宋" w:eastAsia="仿宋"/>
          <w:b/>
          <w:sz w:val="72"/>
          <w:szCs w:val="44"/>
        </w:rPr>
        <w:t>报</w:t>
      </w:r>
    </w:p>
    <w:p w14:paraId="62023AAF">
      <w:pPr>
        <w:spacing w:after="312" w:afterLines="100"/>
        <w:jc w:val="center"/>
        <w:rPr>
          <w:rFonts w:ascii="仿宋" w:hAnsi="仿宋" w:eastAsia="仿宋"/>
          <w:b/>
          <w:sz w:val="72"/>
          <w:szCs w:val="44"/>
        </w:rPr>
      </w:pPr>
      <w:r>
        <w:rPr>
          <w:rFonts w:hint="eastAsia" w:ascii="仿宋" w:hAnsi="仿宋" w:eastAsia="仿宋"/>
          <w:b/>
          <w:sz w:val="72"/>
          <w:szCs w:val="44"/>
        </w:rPr>
        <w:t>名</w:t>
      </w:r>
    </w:p>
    <w:p w14:paraId="5EA52D8A">
      <w:pPr>
        <w:spacing w:after="312" w:afterLines="100"/>
        <w:jc w:val="center"/>
        <w:rPr>
          <w:rFonts w:ascii="仿宋" w:hAnsi="仿宋" w:eastAsia="仿宋"/>
          <w:b/>
          <w:sz w:val="72"/>
          <w:szCs w:val="44"/>
        </w:rPr>
      </w:pPr>
      <w:bookmarkStart w:id="0" w:name="_Toc30580_WPSOffice_Level1"/>
      <w:bookmarkStart w:id="1" w:name="_Toc2974_WPSOffice_Level1"/>
      <w:bookmarkStart w:id="2" w:name="_Toc27552_WPSOffice_Level1"/>
      <w:r>
        <w:rPr>
          <w:rFonts w:hint="eastAsia" w:ascii="仿宋" w:hAnsi="仿宋" w:eastAsia="仿宋"/>
          <w:b/>
          <w:sz w:val="72"/>
          <w:szCs w:val="44"/>
        </w:rPr>
        <w:t>文</w:t>
      </w:r>
      <w:bookmarkEnd w:id="0"/>
      <w:bookmarkEnd w:id="1"/>
      <w:bookmarkEnd w:id="2"/>
    </w:p>
    <w:p w14:paraId="76B8A922">
      <w:pPr>
        <w:spacing w:after="312" w:afterLines="100"/>
        <w:jc w:val="center"/>
        <w:rPr>
          <w:rFonts w:ascii="仿宋" w:hAnsi="仿宋" w:eastAsia="仿宋"/>
          <w:b/>
          <w:sz w:val="72"/>
          <w:szCs w:val="44"/>
        </w:rPr>
      </w:pPr>
      <w:bookmarkStart w:id="3" w:name="_Toc24485_WPSOffice_Level1"/>
      <w:bookmarkStart w:id="4" w:name="_Toc7193_WPSOffice_Level1"/>
      <w:bookmarkStart w:id="5" w:name="_Toc31897_WPSOffice_Level1"/>
      <w:r>
        <w:rPr>
          <w:rFonts w:hint="eastAsia" w:ascii="仿宋" w:hAnsi="仿宋" w:eastAsia="仿宋"/>
          <w:b/>
          <w:sz w:val="72"/>
          <w:szCs w:val="44"/>
        </w:rPr>
        <w:t>件</w:t>
      </w:r>
      <w:bookmarkEnd w:id="3"/>
      <w:bookmarkEnd w:id="4"/>
      <w:bookmarkEnd w:id="5"/>
    </w:p>
    <w:p w14:paraId="3D494D39">
      <w:pPr>
        <w:adjustRightInd w:val="0"/>
        <w:snapToGrid w:val="0"/>
        <w:spacing w:line="560" w:lineRule="exact"/>
        <w:rPr>
          <w:rFonts w:eastAsia="仿宋_GB2312"/>
          <w:b/>
          <w:sz w:val="32"/>
          <w:szCs w:val="32"/>
        </w:rPr>
      </w:pPr>
    </w:p>
    <w:p w14:paraId="2F4FAFB5">
      <w:pPr>
        <w:adjustRightInd w:val="0"/>
        <w:snapToGrid w:val="0"/>
        <w:spacing w:line="560" w:lineRule="exact"/>
        <w:rPr>
          <w:rFonts w:eastAsia="仿宋_GB2312"/>
          <w:b/>
          <w:sz w:val="32"/>
          <w:szCs w:val="32"/>
        </w:rPr>
      </w:pPr>
    </w:p>
    <w:p w14:paraId="06AF540A">
      <w:pPr>
        <w:adjustRightInd w:val="0"/>
        <w:snapToGrid w:val="0"/>
        <w:spacing w:line="560" w:lineRule="exact"/>
        <w:rPr>
          <w:rFonts w:eastAsia="仿宋_GB2312"/>
          <w:b/>
          <w:sz w:val="32"/>
          <w:szCs w:val="32"/>
        </w:rPr>
      </w:pPr>
    </w:p>
    <w:p w14:paraId="7BED0130">
      <w:pPr>
        <w:snapToGrid w:val="0"/>
        <w:spacing w:line="480" w:lineRule="auto"/>
        <w:jc w:val="center"/>
        <w:rPr>
          <w:rFonts w:ascii="仿宋_GB2312" w:hAnsi="仿宋_GB2312" w:eastAsia="仿宋_GB2312"/>
          <w:color w:val="000000"/>
          <w:sz w:val="32"/>
          <w:szCs w:val="32"/>
        </w:rPr>
      </w:pPr>
      <w:bookmarkStart w:id="6" w:name="_Toc1397_WPSOffice_Level1"/>
      <w:bookmarkStart w:id="7" w:name="_Toc11653_WPSOffice_Level1"/>
      <w:bookmarkStart w:id="8" w:name="_Toc26955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D8446AD">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23616_WPSOffice_Level1"/>
      <w:bookmarkStart w:id="13" w:name="_Toc1107_WPSOffice_Level1"/>
      <w:bookmarkStart w:id="14" w:name="_Toc23539_WPSOffice_Level1"/>
    </w:p>
    <w:p w14:paraId="319FCE64">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WT2024-166万载县江工花园南区大堂休</w:t>
      </w:r>
    </w:p>
    <w:p w14:paraId="4B499A06">
      <w:pPr>
        <w:keepNext w:val="0"/>
        <w:keepLines w:val="0"/>
        <w:pageBreakBefore w:val="0"/>
        <w:widowControl w:val="0"/>
        <w:kinsoku/>
        <w:wordWrap/>
        <w:overflowPunct/>
        <w:topLinePunct w:val="0"/>
        <w:autoSpaceDE/>
        <w:autoSpaceDN/>
        <w:bidi w:val="0"/>
        <w:adjustRightInd/>
        <w:snapToGrid w:val="0"/>
        <w:spacing w:line="440" w:lineRule="atLeast"/>
        <w:ind w:firstLine="1600" w:firstLineChars="500"/>
        <w:jc w:val="left"/>
        <w:textAlignment w:val="auto"/>
        <w:rPr>
          <w:rFonts w:hint="default" w:ascii="仿宋_GB2312" w:hAnsi="仿宋_GB2312" w:eastAsia="仿宋_GB2312"/>
          <w:color w:val="000000"/>
          <w:sz w:val="32"/>
          <w:szCs w:val="32"/>
          <w:u w:val="single"/>
          <w:lang w:val="en-US" w:eastAsia="zh-CN"/>
        </w:rPr>
      </w:pPr>
      <w:bookmarkStart w:id="15" w:name="_GoBack"/>
      <w:bookmarkEnd w:id="15"/>
      <w:r>
        <w:rPr>
          <w:rFonts w:hint="eastAsia" w:ascii="仿宋_GB2312" w:hAnsi="仿宋_GB2312" w:eastAsia="仿宋_GB2312"/>
          <w:color w:val="000000"/>
          <w:sz w:val="32"/>
          <w:szCs w:val="32"/>
          <w:u w:val="single"/>
          <w:lang w:val="en-US" w:eastAsia="zh-CN"/>
        </w:rPr>
        <w:t>闲椅、滑滑梯，猛辉体育小游园乒乓球桌</w:t>
      </w:r>
      <w:r>
        <w:rPr>
          <w:rFonts w:hint="eastAsia" w:ascii="仿宋_GB2312" w:hAnsi="仿宋_GB2312" w:eastAsia="仿宋_GB2312"/>
          <w:color w:val="000000"/>
          <w:sz w:val="32"/>
          <w:szCs w:val="32"/>
          <w:u w:val="single"/>
          <w:lang w:val="en-US" w:eastAsia="zh-CN"/>
        </w:rPr>
        <w:t>采购</w:t>
      </w:r>
    </w:p>
    <w:p w14:paraId="1D204206">
      <w:pPr>
        <w:snapToGrid w:val="0"/>
        <w:spacing w:line="480" w:lineRule="auto"/>
        <w:jc w:val="center"/>
        <w:rPr>
          <w:rFonts w:hint="eastAsia" w:ascii="仿宋_GB2312" w:hAnsi="仿宋_GB2312" w:eastAsia="仿宋_GB2312"/>
          <w:color w:val="000000"/>
          <w:sz w:val="32"/>
          <w:szCs w:val="32"/>
        </w:rPr>
      </w:pPr>
    </w:p>
    <w:p w14:paraId="55A90ACB">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BFDAE29">
      <w:pPr>
        <w:snapToGrid w:val="0"/>
        <w:spacing w:line="480" w:lineRule="auto"/>
        <w:jc w:val="center"/>
        <w:rPr>
          <w:rFonts w:hint="eastAsia" w:ascii="仿宋_GB2312" w:hAnsi="仿宋_GB2312" w:eastAsia="仿宋_GB2312"/>
          <w:color w:val="000000"/>
          <w:sz w:val="32"/>
          <w:szCs w:val="32"/>
        </w:rPr>
      </w:pPr>
    </w:p>
    <w:p w14:paraId="431B8C59">
      <w:pPr>
        <w:kinsoku w:val="0"/>
        <w:overflowPunct w:val="0"/>
        <w:autoSpaceDE w:val="0"/>
        <w:autoSpaceDN w:val="0"/>
        <w:adjustRightInd w:val="0"/>
        <w:snapToGrid w:val="0"/>
        <w:spacing w:line="560" w:lineRule="exact"/>
        <w:ind w:firstLine="442"/>
        <w:jc w:val="center"/>
        <w:rPr>
          <w:rFonts w:ascii="仿宋_GB2312" w:hAnsi="仿宋_GB2312" w:eastAsia="仿宋_GB2312"/>
          <w:b/>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2FDE8FA9">
      <w:pPr>
        <w:kinsoku w:val="0"/>
        <w:overflowPunct w:val="0"/>
        <w:autoSpaceDE w:val="0"/>
        <w:autoSpaceDN w:val="0"/>
        <w:adjustRightInd w:val="0"/>
        <w:snapToGrid w:val="0"/>
        <w:spacing w:line="560" w:lineRule="exact"/>
        <w:ind w:firstLine="442"/>
        <w:rPr>
          <w:rFonts w:hint="eastAsia"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sz w:val="28"/>
          <w:szCs w:val="28"/>
          <w:lang w:eastAsia="zh-CN"/>
        </w:rPr>
        <w:t>）报价</w:t>
      </w:r>
      <w:r>
        <w:rPr>
          <w:rFonts w:hint="eastAsia" w:ascii="仿宋" w:hAnsi="仿宋" w:eastAsia="仿宋" w:cs="仿宋"/>
          <w:sz w:val="28"/>
          <w:szCs w:val="28"/>
        </w:rPr>
        <w:t>单位</w:t>
      </w:r>
      <w:r>
        <w:rPr>
          <w:rFonts w:hint="eastAsia" w:ascii="仿宋" w:hAnsi="仿宋" w:eastAsia="仿宋" w:cs="仿宋"/>
          <w:sz w:val="28"/>
          <w:szCs w:val="28"/>
          <w:lang w:val="en-US" w:eastAsia="zh-CN"/>
        </w:rPr>
        <w:t>及制造商</w:t>
      </w:r>
      <w:r>
        <w:rPr>
          <w:rFonts w:hint="eastAsia" w:ascii="仿宋" w:hAnsi="仿宋" w:eastAsia="仿宋" w:cs="仿宋"/>
          <w:sz w:val="28"/>
          <w:szCs w:val="28"/>
        </w:rPr>
        <w:t>三证合一的营业执照</w:t>
      </w:r>
      <w:r>
        <w:rPr>
          <w:rFonts w:hint="eastAsia" w:ascii="仿宋" w:hAnsi="仿宋" w:eastAsia="仿宋" w:cs="仿宋"/>
          <w:sz w:val="28"/>
          <w:szCs w:val="28"/>
          <w:lang w:val="en-US" w:eastAsia="zh-CN"/>
        </w:rPr>
        <w:t>扫描件</w:t>
      </w:r>
      <w:r>
        <w:rPr>
          <w:rFonts w:hint="eastAsia" w:ascii="仿宋" w:hAnsi="仿宋" w:eastAsia="仿宋" w:cs="仿宋"/>
          <w:sz w:val="28"/>
          <w:szCs w:val="28"/>
        </w:rPr>
        <w:t>一套，加盖公章使用</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如无三证合一，需依次提供三证扫描件</w:t>
      </w:r>
      <w:r>
        <w:rPr>
          <w:rFonts w:hint="eastAsia" w:ascii="仿宋" w:hAnsi="仿宋" w:eastAsia="仿宋" w:cs="仿宋"/>
          <w:sz w:val="28"/>
          <w:szCs w:val="28"/>
          <w:lang w:eastAsia="zh-CN"/>
        </w:rPr>
        <w:t>）；</w:t>
      </w:r>
    </w:p>
    <w:p w14:paraId="443D79B0">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eastAsia="zh-CN"/>
        </w:rPr>
      </w:pPr>
      <w:r>
        <w:rPr>
          <w:rFonts w:hint="eastAsia" w:ascii="仿宋" w:hAnsi="仿宋" w:eastAsia="仿宋" w:cs="仿宋"/>
          <w:sz w:val="28"/>
          <w:szCs w:val="28"/>
        </w:rPr>
        <w:t>（2）法定代表人证明</w:t>
      </w:r>
      <w:r>
        <w:rPr>
          <w:rFonts w:hint="eastAsia" w:ascii="仿宋" w:hAnsi="仿宋" w:eastAsia="仿宋" w:cs="仿宋"/>
          <w:sz w:val="28"/>
          <w:szCs w:val="28"/>
          <w:lang w:val="en-US" w:eastAsia="zh-CN"/>
        </w:rPr>
        <w:t>及授权委托书</w:t>
      </w:r>
      <w:r>
        <w:rPr>
          <w:rFonts w:hint="eastAsia" w:ascii="仿宋" w:hAnsi="仿宋" w:eastAsia="仿宋" w:cs="仿宋"/>
          <w:sz w:val="28"/>
          <w:szCs w:val="28"/>
        </w:rPr>
        <w:t>证明原件</w:t>
      </w:r>
      <w:r>
        <w:rPr>
          <w:rFonts w:hint="eastAsia" w:ascii="仿宋" w:hAnsi="仿宋" w:eastAsia="仿宋" w:cs="仿宋"/>
          <w:sz w:val="28"/>
          <w:szCs w:val="28"/>
          <w:lang w:val="en-US" w:eastAsia="zh-CN"/>
        </w:rPr>
        <w:t>扫描件</w:t>
      </w:r>
      <w:r>
        <w:rPr>
          <w:rFonts w:hint="eastAsia" w:ascii="仿宋" w:hAnsi="仿宋" w:eastAsia="仿宋" w:cs="仿宋"/>
          <w:sz w:val="28"/>
          <w:szCs w:val="28"/>
        </w:rPr>
        <w:t>，格式参照</w:t>
      </w:r>
      <w:r>
        <w:rPr>
          <w:rFonts w:hint="eastAsia" w:ascii="仿宋" w:hAnsi="仿宋" w:eastAsia="仿宋" w:cs="仿宋"/>
          <w:sz w:val="28"/>
          <w:szCs w:val="28"/>
          <w:lang w:val="en-US" w:eastAsia="zh-CN"/>
        </w:rPr>
        <w:t>下面模板</w:t>
      </w:r>
      <w:r>
        <w:rPr>
          <w:rFonts w:hint="eastAsia" w:ascii="仿宋" w:hAnsi="仿宋" w:eastAsia="仿宋" w:cs="仿宋"/>
          <w:sz w:val="28"/>
          <w:szCs w:val="28"/>
          <w:lang w:eastAsia="zh-CN"/>
        </w:rPr>
        <w:t>；</w:t>
      </w:r>
    </w:p>
    <w:p w14:paraId="6DC33A60">
      <w:pPr>
        <w:kinsoku w:val="0"/>
        <w:overflowPunct w:val="0"/>
        <w:autoSpaceDE w:val="0"/>
        <w:autoSpaceDN w:val="0"/>
        <w:adjustRightInd w:val="0"/>
        <w:snapToGrid w:val="0"/>
        <w:spacing w:line="560" w:lineRule="exact"/>
        <w:ind w:firstLine="442"/>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（3）近三年内与国企、政府单位、私企公司合作经历证明（提供合同文件或者开具的发票，可把价格隐藏）；</w:t>
      </w:r>
    </w:p>
    <w:p w14:paraId="2A019D6A">
      <w:pPr>
        <w:kinsoku w:val="0"/>
        <w:overflowPunct w:val="0"/>
        <w:autoSpaceDE w:val="0"/>
        <w:autoSpaceDN w:val="0"/>
        <w:adjustRightInd w:val="0"/>
        <w:snapToGrid w:val="0"/>
        <w:spacing w:line="560" w:lineRule="exact"/>
        <w:ind w:firstLine="442"/>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（4）报价单位为一般纳税人证明（提供开具13%增值税专用发票记录，如第3点已提供发票，则本项不重复提供）；</w:t>
      </w:r>
    </w:p>
    <w:p w14:paraId="5A2C209D">
      <w:pPr>
        <w:kinsoku w:val="0"/>
        <w:overflowPunct w:val="0"/>
        <w:autoSpaceDE w:val="0"/>
        <w:autoSpaceDN w:val="0"/>
        <w:adjustRightInd w:val="0"/>
        <w:snapToGrid w:val="0"/>
        <w:spacing w:line="560" w:lineRule="exact"/>
        <w:ind w:firstLine="442"/>
        <w:rPr>
          <w:rFonts w:hint="eastAsia" w:ascii="仿宋_GB2312" w:hAnsi="仿宋_GB2312" w:eastAsia="仿宋_GB2312"/>
          <w:color w:val="000000"/>
          <w:sz w:val="28"/>
          <w:szCs w:val="28"/>
        </w:rPr>
      </w:pPr>
      <w:r>
        <w:rPr>
          <w:rFonts w:hint="eastAsia" w:ascii="仿宋" w:hAnsi="仿宋" w:eastAsia="仿宋" w:cs="仿宋"/>
          <w:sz w:val="28"/>
          <w:szCs w:val="28"/>
          <w:lang w:val="en-US" w:eastAsia="zh-CN"/>
        </w:rPr>
        <w:t>（5）固定生产工厂、办公场所证明资料（可提供现场照片打印盖公章，现场照片需体现公司名字门牌）。</w:t>
      </w:r>
    </w:p>
    <w:p w14:paraId="08D9036A">
      <w:pPr>
        <w:widowControl/>
        <w:ind w:firstLine="560" w:firstLineChars="200"/>
        <w:jc w:val="left"/>
        <w:rPr>
          <w:rFonts w:hint="eastAsia" w:ascii="仿宋_GB2312" w:hAnsi="仿宋_GB2312" w:eastAsia="仿宋_GB2312"/>
          <w:color w:val="000000"/>
          <w:sz w:val="28"/>
          <w:szCs w:val="28"/>
        </w:rPr>
      </w:pPr>
    </w:p>
    <w:p w14:paraId="18175C95">
      <w:pPr>
        <w:widowControl/>
        <w:ind w:firstLine="560" w:firstLineChars="200"/>
        <w:jc w:val="left"/>
        <w:rPr>
          <w:rFonts w:hint="eastAsia" w:ascii="仿宋_GB2312" w:hAnsi="仿宋_GB2312" w:eastAsia="仿宋_GB2312"/>
          <w:color w:val="000000"/>
          <w:sz w:val="28"/>
          <w:szCs w:val="28"/>
        </w:rPr>
      </w:pPr>
    </w:p>
    <w:p w14:paraId="5A4297EF">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354BBC56">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384DA980">
      <w:pPr>
        <w:widowControl/>
        <w:jc w:val="left"/>
        <w:rPr>
          <w:rFonts w:ascii="仿宋_GB2312" w:hAnsi="仿宋_GB2312" w:eastAsia="仿宋_GB2312"/>
          <w:b/>
          <w:color w:val="000000"/>
          <w:sz w:val="32"/>
          <w:szCs w:val="32"/>
        </w:rPr>
      </w:pPr>
    </w:p>
    <w:p w14:paraId="344E0B2D">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7DCA6C2B">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09970B8A">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4871872C">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103B2AA2">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00374662">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706635CC">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17F66810">
      <w:pPr>
        <w:spacing w:line="360" w:lineRule="auto"/>
        <w:rPr>
          <w:rFonts w:hint="eastAsia" w:ascii="仿宋" w:hAnsi="仿宋" w:eastAsia="仿宋" w:cs="仿宋"/>
          <w:sz w:val="32"/>
          <w:szCs w:val="32"/>
          <w:u w:val="single"/>
        </w:rPr>
      </w:pPr>
    </w:p>
    <w:p w14:paraId="409773EC">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1C2B2447">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7E7EE670">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2BFEC536">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36DBECC1">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197DDC8B">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16DCD5A2">
      <w:pPr>
        <w:spacing w:line="360" w:lineRule="auto"/>
        <w:rPr>
          <w:rFonts w:hint="eastAsia" w:ascii="仿宋" w:hAnsi="仿宋" w:eastAsia="仿宋" w:cs="仿宋"/>
          <w:sz w:val="32"/>
          <w:szCs w:val="32"/>
        </w:rPr>
      </w:pPr>
    </w:p>
    <w:p w14:paraId="470615D7">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1B3A5742">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44D91051">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7A78D2F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2E5EB233">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4DD041A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71A450F1">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1CBC75B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75E33411">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2840A53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43A55E1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5179650C">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7596EC9D">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5ADB1F6E">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8A0A91F">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5FF81F89">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6DC2CD5E">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3985C02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55E1586">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432C0138">
      <w:pPr>
        <w:rPr>
          <w:rFonts w:ascii="Times New Roman" w:hAnsi="Times New Roman" w:cs="Calibri"/>
          <w:color w:val="000000"/>
        </w:rPr>
      </w:pPr>
    </w:p>
    <w:p w14:paraId="23DF68D7"/>
    <w:p w14:paraId="2D1E400C">
      <w:pPr>
        <w:widowControl/>
        <w:jc w:val="left"/>
        <w:rPr>
          <w:rFonts w:hint="eastAsia" w:ascii="仿宋" w:hAnsi="仿宋" w:eastAsia="仿宋" w:cs="仿宋"/>
          <w:sz w:val="28"/>
          <w:szCs w:val="28"/>
          <w:lang w:eastAsia="zh-CN"/>
        </w:rPr>
      </w:pPr>
      <w:r>
        <w:br w:type="page"/>
      </w:r>
    </w:p>
    <w:p w14:paraId="460813C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（3）近三年内与国企、政府单位、私企公司合作经历证明（提供合同文件或者开具的发票，可把价格隐藏）；</w:t>
      </w:r>
    </w:p>
    <w:p w14:paraId="11412D65">
      <w:pPr>
        <w:pStyle w:val="10"/>
        <w:rPr>
          <w:rFonts w:hint="eastAsia"/>
          <w:lang w:val="en-US" w:eastAsia="zh-CN"/>
        </w:rPr>
      </w:pPr>
    </w:p>
    <w:p w14:paraId="572A8AF6">
      <w:pPr>
        <w:bidi w:val="0"/>
        <w:rPr>
          <w:rFonts w:hint="eastAsia"/>
          <w:lang w:val="en-US" w:eastAsia="zh-CN"/>
        </w:rPr>
      </w:pPr>
    </w:p>
    <w:p w14:paraId="1C25A249">
      <w:pPr>
        <w:bidi w:val="0"/>
        <w:rPr>
          <w:rFonts w:hint="eastAsia"/>
          <w:lang w:val="en-US" w:eastAsia="zh-CN"/>
        </w:rPr>
      </w:pPr>
    </w:p>
    <w:p w14:paraId="2526C27C">
      <w:pPr>
        <w:bidi w:val="0"/>
        <w:rPr>
          <w:rFonts w:hint="eastAsia"/>
          <w:lang w:val="en-US" w:eastAsia="zh-CN"/>
        </w:rPr>
      </w:pPr>
    </w:p>
    <w:p w14:paraId="7AE13C47">
      <w:pPr>
        <w:bidi w:val="0"/>
        <w:rPr>
          <w:rFonts w:hint="eastAsia"/>
          <w:lang w:val="en-US" w:eastAsia="zh-CN"/>
        </w:rPr>
      </w:pPr>
    </w:p>
    <w:p w14:paraId="7E3B061E">
      <w:pPr>
        <w:bidi w:val="0"/>
        <w:rPr>
          <w:rFonts w:hint="eastAsia"/>
          <w:lang w:val="en-US" w:eastAsia="zh-CN"/>
        </w:rPr>
      </w:pPr>
    </w:p>
    <w:p w14:paraId="68AA4D61">
      <w:pPr>
        <w:bidi w:val="0"/>
        <w:rPr>
          <w:rFonts w:hint="eastAsia"/>
          <w:lang w:val="en-US" w:eastAsia="zh-CN"/>
        </w:rPr>
      </w:pPr>
    </w:p>
    <w:p w14:paraId="38C67B43">
      <w:pPr>
        <w:bidi w:val="0"/>
        <w:rPr>
          <w:rFonts w:hint="eastAsia"/>
          <w:lang w:val="en-US" w:eastAsia="zh-CN"/>
        </w:rPr>
      </w:pPr>
    </w:p>
    <w:p w14:paraId="54F875A3">
      <w:pPr>
        <w:bidi w:val="0"/>
        <w:rPr>
          <w:rFonts w:hint="eastAsia"/>
          <w:lang w:val="en-US" w:eastAsia="zh-CN"/>
        </w:rPr>
      </w:pPr>
    </w:p>
    <w:p w14:paraId="379C97D4">
      <w:pPr>
        <w:bidi w:val="0"/>
        <w:rPr>
          <w:rFonts w:hint="eastAsia"/>
          <w:lang w:val="en-US" w:eastAsia="zh-CN"/>
        </w:rPr>
      </w:pPr>
    </w:p>
    <w:p w14:paraId="16F05E16">
      <w:pPr>
        <w:bidi w:val="0"/>
        <w:rPr>
          <w:rFonts w:hint="eastAsia"/>
          <w:lang w:val="en-US" w:eastAsia="zh-CN"/>
        </w:rPr>
      </w:pPr>
    </w:p>
    <w:p w14:paraId="6CA77C74">
      <w:pPr>
        <w:bidi w:val="0"/>
        <w:rPr>
          <w:rFonts w:hint="eastAsia"/>
          <w:lang w:val="en-US" w:eastAsia="zh-CN"/>
        </w:rPr>
      </w:pPr>
    </w:p>
    <w:p w14:paraId="1E719916">
      <w:pPr>
        <w:bidi w:val="0"/>
        <w:rPr>
          <w:rFonts w:hint="eastAsia"/>
          <w:lang w:val="en-US" w:eastAsia="zh-CN"/>
        </w:rPr>
      </w:pPr>
    </w:p>
    <w:p w14:paraId="1B12B107">
      <w:pPr>
        <w:bidi w:val="0"/>
        <w:rPr>
          <w:rFonts w:hint="eastAsia"/>
          <w:lang w:val="en-US" w:eastAsia="zh-CN"/>
        </w:rPr>
      </w:pPr>
    </w:p>
    <w:p w14:paraId="26AC66AF">
      <w:pPr>
        <w:bidi w:val="0"/>
        <w:rPr>
          <w:rFonts w:hint="eastAsia"/>
          <w:lang w:val="en-US" w:eastAsia="zh-CN"/>
        </w:rPr>
      </w:pPr>
    </w:p>
    <w:p w14:paraId="44DA6020">
      <w:pPr>
        <w:bidi w:val="0"/>
        <w:rPr>
          <w:rFonts w:hint="eastAsia"/>
          <w:lang w:val="en-US" w:eastAsia="zh-CN"/>
        </w:rPr>
      </w:pPr>
    </w:p>
    <w:p w14:paraId="00060EA0">
      <w:pPr>
        <w:bidi w:val="0"/>
        <w:rPr>
          <w:rFonts w:hint="eastAsia"/>
          <w:lang w:val="en-US" w:eastAsia="zh-CN"/>
        </w:rPr>
      </w:pPr>
    </w:p>
    <w:p w14:paraId="47F404E1">
      <w:pPr>
        <w:bidi w:val="0"/>
        <w:rPr>
          <w:rFonts w:hint="eastAsia"/>
          <w:lang w:val="en-US" w:eastAsia="zh-CN"/>
        </w:rPr>
      </w:pPr>
    </w:p>
    <w:p w14:paraId="7EA1FECE">
      <w:pPr>
        <w:bidi w:val="0"/>
        <w:rPr>
          <w:rFonts w:hint="eastAsia"/>
          <w:lang w:val="en-US" w:eastAsia="zh-CN"/>
        </w:rPr>
      </w:pPr>
    </w:p>
    <w:p w14:paraId="130A2DD7">
      <w:pPr>
        <w:bidi w:val="0"/>
        <w:rPr>
          <w:rFonts w:hint="eastAsia"/>
          <w:lang w:val="en-US" w:eastAsia="zh-CN"/>
        </w:rPr>
      </w:pPr>
    </w:p>
    <w:p w14:paraId="29BE6CB1">
      <w:pPr>
        <w:bidi w:val="0"/>
        <w:rPr>
          <w:rFonts w:hint="eastAsia"/>
          <w:lang w:val="en-US" w:eastAsia="zh-CN"/>
        </w:rPr>
      </w:pPr>
    </w:p>
    <w:p w14:paraId="09FC6831">
      <w:pPr>
        <w:bidi w:val="0"/>
        <w:rPr>
          <w:rFonts w:hint="eastAsia"/>
          <w:lang w:val="en-US" w:eastAsia="zh-CN"/>
        </w:rPr>
      </w:pPr>
    </w:p>
    <w:p w14:paraId="678B1C4F">
      <w:pPr>
        <w:bidi w:val="0"/>
        <w:rPr>
          <w:rFonts w:hint="eastAsia"/>
          <w:lang w:val="en-US" w:eastAsia="zh-CN"/>
        </w:rPr>
      </w:pPr>
    </w:p>
    <w:p w14:paraId="11C5ADF0">
      <w:pPr>
        <w:bidi w:val="0"/>
        <w:rPr>
          <w:rFonts w:hint="eastAsia"/>
          <w:lang w:val="en-US" w:eastAsia="zh-CN"/>
        </w:rPr>
      </w:pPr>
    </w:p>
    <w:p w14:paraId="76736285">
      <w:pPr>
        <w:bidi w:val="0"/>
        <w:rPr>
          <w:rFonts w:hint="eastAsia"/>
          <w:lang w:val="en-US" w:eastAsia="zh-CN"/>
        </w:rPr>
      </w:pPr>
    </w:p>
    <w:p w14:paraId="3668FDDD">
      <w:pPr>
        <w:bidi w:val="0"/>
        <w:rPr>
          <w:rFonts w:hint="eastAsia"/>
          <w:lang w:val="en-US" w:eastAsia="zh-CN"/>
        </w:rPr>
      </w:pPr>
    </w:p>
    <w:p w14:paraId="7A6BF1FF">
      <w:pPr>
        <w:bidi w:val="0"/>
        <w:rPr>
          <w:rFonts w:hint="eastAsia"/>
          <w:lang w:val="en-US" w:eastAsia="zh-CN"/>
        </w:rPr>
      </w:pPr>
    </w:p>
    <w:p w14:paraId="4B978718">
      <w:pPr>
        <w:bidi w:val="0"/>
        <w:rPr>
          <w:rFonts w:hint="eastAsia"/>
          <w:lang w:val="en-US" w:eastAsia="zh-CN"/>
        </w:rPr>
      </w:pPr>
    </w:p>
    <w:p w14:paraId="4C6B7928">
      <w:pPr>
        <w:bidi w:val="0"/>
        <w:rPr>
          <w:rFonts w:hint="eastAsia"/>
          <w:lang w:val="en-US" w:eastAsia="zh-CN"/>
        </w:rPr>
      </w:pPr>
    </w:p>
    <w:p w14:paraId="4C39024F">
      <w:pPr>
        <w:bidi w:val="0"/>
        <w:rPr>
          <w:rFonts w:hint="eastAsia"/>
          <w:lang w:val="en-US" w:eastAsia="zh-CN"/>
        </w:rPr>
      </w:pPr>
    </w:p>
    <w:p w14:paraId="5C7BA92A">
      <w:pPr>
        <w:bidi w:val="0"/>
        <w:rPr>
          <w:rFonts w:hint="eastAsia"/>
          <w:lang w:val="en-US" w:eastAsia="zh-CN"/>
        </w:rPr>
      </w:pPr>
    </w:p>
    <w:p w14:paraId="096CE5BB">
      <w:pPr>
        <w:bidi w:val="0"/>
        <w:rPr>
          <w:rFonts w:hint="eastAsia"/>
          <w:lang w:val="en-US" w:eastAsia="zh-CN"/>
        </w:rPr>
      </w:pPr>
    </w:p>
    <w:p w14:paraId="17D0F9AA">
      <w:pPr>
        <w:bidi w:val="0"/>
        <w:rPr>
          <w:rFonts w:hint="eastAsia"/>
          <w:lang w:val="en-US" w:eastAsia="zh-CN"/>
        </w:rPr>
      </w:pPr>
    </w:p>
    <w:p w14:paraId="0075D4E8">
      <w:pPr>
        <w:bidi w:val="0"/>
        <w:rPr>
          <w:rFonts w:hint="eastAsia"/>
          <w:lang w:val="en-US" w:eastAsia="zh-CN"/>
        </w:rPr>
      </w:pPr>
    </w:p>
    <w:p w14:paraId="5C2070EB">
      <w:pPr>
        <w:bidi w:val="0"/>
        <w:rPr>
          <w:rFonts w:hint="eastAsia"/>
          <w:lang w:val="en-US" w:eastAsia="zh-CN"/>
        </w:rPr>
      </w:pPr>
    </w:p>
    <w:p w14:paraId="643BF0B1">
      <w:pPr>
        <w:bidi w:val="0"/>
        <w:rPr>
          <w:rFonts w:hint="eastAsia"/>
          <w:lang w:val="en-US" w:eastAsia="zh-CN"/>
        </w:rPr>
      </w:pPr>
    </w:p>
    <w:p w14:paraId="6E1AC8AE">
      <w:pPr>
        <w:bidi w:val="0"/>
        <w:rPr>
          <w:rFonts w:hint="eastAsia"/>
          <w:lang w:val="en-US" w:eastAsia="zh-CN"/>
        </w:rPr>
      </w:pPr>
    </w:p>
    <w:p w14:paraId="518C06B8">
      <w:pPr>
        <w:bidi w:val="0"/>
        <w:rPr>
          <w:rFonts w:hint="eastAsia"/>
          <w:lang w:val="en-US" w:eastAsia="zh-CN"/>
        </w:rPr>
      </w:pPr>
    </w:p>
    <w:p w14:paraId="26E8A851">
      <w:pPr>
        <w:bidi w:val="0"/>
        <w:rPr>
          <w:rFonts w:hint="eastAsia"/>
          <w:lang w:val="en-US" w:eastAsia="zh-CN"/>
        </w:rPr>
      </w:pPr>
    </w:p>
    <w:p w14:paraId="253365E9">
      <w:pPr>
        <w:bidi w:val="0"/>
        <w:rPr>
          <w:rFonts w:hint="eastAsia"/>
          <w:lang w:val="en-US" w:eastAsia="zh-CN"/>
        </w:rPr>
      </w:pPr>
    </w:p>
    <w:p w14:paraId="3E862045">
      <w:pPr>
        <w:bidi w:val="0"/>
        <w:rPr>
          <w:rFonts w:hint="eastAsia"/>
          <w:lang w:val="en-US" w:eastAsia="zh-CN"/>
        </w:rPr>
      </w:pPr>
    </w:p>
    <w:p w14:paraId="5E3C621C">
      <w:pPr>
        <w:bidi w:val="0"/>
        <w:rPr>
          <w:rFonts w:hint="eastAsia"/>
          <w:lang w:val="en-US" w:eastAsia="zh-CN"/>
        </w:rPr>
      </w:pPr>
    </w:p>
    <w:p w14:paraId="030319EB">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7137888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F54943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0655E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812CA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87BAC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D904B5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8FC65C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730110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22A26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65F7F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6C8E9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35EC6A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BBE94B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7FA964">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C9B0C3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122BEC49">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66357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9221F8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F52E2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D606E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947F1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B5CAA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0311C7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CACA9F1">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3588C83">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（5）固定生产工厂、办公场所证明资料（可提供现场照片打印盖公章，现场照片需体现报价单位名字门牌）。</w:t>
      </w:r>
    </w:p>
    <w:p w14:paraId="111C5BDA">
      <w:pPr>
        <w:snapToGrid w:val="0"/>
        <w:spacing w:line="480" w:lineRule="auto"/>
        <w:jc w:val="center"/>
        <w:rPr>
          <w:rFonts w:hint="eastAsia" w:ascii="仿宋_GB2312" w:hAnsi="仿宋_GB2312" w:eastAsia="仿宋_GB2312"/>
          <w:color w:val="000000"/>
          <w:sz w:val="32"/>
          <w:szCs w:val="32"/>
          <w:lang w:val="en-US" w:eastAsia="zh-CN"/>
        </w:rPr>
      </w:pPr>
    </w:p>
    <w:p w14:paraId="297F06E7">
      <w:pPr>
        <w:snapToGrid w:val="0"/>
        <w:spacing w:line="480" w:lineRule="auto"/>
        <w:jc w:val="center"/>
        <w:rPr>
          <w:rFonts w:hint="eastAsia" w:ascii="仿宋_GB2312" w:hAnsi="仿宋_GB2312" w:eastAsia="仿宋_GB2312"/>
          <w:color w:val="000000"/>
          <w:sz w:val="32"/>
          <w:szCs w:val="32"/>
          <w:lang w:val="en-US" w:eastAsia="zh-CN"/>
        </w:rPr>
      </w:pPr>
    </w:p>
    <w:p w14:paraId="04126822">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347BF0"/>
    <w:rsid w:val="0066795B"/>
    <w:rsid w:val="00EF33BF"/>
    <w:rsid w:val="018231B1"/>
    <w:rsid w:val="019404F8"/>
    <w:rsid w:val="01DC3F4B"/>
    <w:rsid w:val="028F7114"/>
    <w:rsid w:val="02CA1644"/>
    <w:rsid w:val="03A8028B"/>
    <w:rsid w:val="04EC7342"/>
    <w:rsid w:val="04F04544"/>
    <w:rsid w:val="05253BEA"/>
    <w:rsid w:val="06F3181D"/>
    <w:rsid w:val="084C198B"/>
    <w:rsid w:val="0C645BE5"/>
    <w:rsid w:val="0C9B273A"/>
    <w:rsid w:val="0D645CFB"/>
    <w:rsid w:val="0DC12675"/>
    <w:rsid w:val="0E71322E"/>
    <w:rsid w:val="0E813BB2"/>
    <w:rsid w:val="0F2A526A"/>
    <w:rsid w:val="0F64775C"/>
    <w:rsid w:val="10D75D0B"/>
    <w:rsid w:val="11533E3A"/>
    <w:rsid w:val="11A622AD"/>
    <w:rsid w:val="11DC5CCF"/>
    <w:rsid w:val="121E0096"/>
    <w:rsid w:val="132F6791"/>
    <w:rsid w:val="13DF5089"/>
    <w:rsid w:val="13EF4E83"/>
    <w:rsid w:val="14D6673D"/>
    <w:rsid w:val="159F6110"/>
    <w:rsid w:val="16CD5BE6"/>
    <w:rsid w:val="17944956"/>
    <w:rsid w:val="17C74D2B"/>
    <w:rsid w:val="18D1274D"/>
    <w:rsid w:val="19540D24"/>
    <w:rsid w:val="1977452F"/>
    <w:rsid w:val="19F20CFD"/>
    <w:rsid w:val="1A0E6C42"/>
    <w:rsid w:val="1AF16F33"/>
    <w:rsid w:val="1AF844CE"/>
    <w:rsid w:val="1BF05040"/>
    <w:rsid w:val="1C7D749C"/>
    <w:rsid w:val="1DCA5502"/>
    <w:rsid w:val="1E4A5D6E"/>
    <w:rsid w:val="1E731769"/>
    <w:rsid w:val="1F345F2A"/>
    <w:rsid w:val="206A0C3C"/>
    <w:rsid w:val="20A84061"/>
    <w:rsid w:val="21AB018C"/>
    <w:rsid w:val="22BD1728"/>
    <w:rsid w:val="23407321"/>
    <w:rsid w:val="23411BFA"/>
    <w:rsid w:val="25485291"/>
    <w:rsid w:val="25873D4C"/>
    <w:rsid w:val="25D2047B"/>
    <w:rsid w:val="26BC560B"/>
    <w:rsid w:val="271E5FF2"/>
    <w:rsid w:val="277B5263"/>
    <w:rsid w:val="27BF3329"/>
    <w:rsid w:val="285A5748"/>
    <w:rsid w:val="293E49D5"/>
    <w:rsid w:val="2A6E46AA"/>
    <w:rsid w:val="2A7748DC"/>
    <w:rsid w:val="2A9F2390"/>
    <w:rsid w:val="2AC12920"/>
    <w:rsid w:val="2B0D6AA1"/>
    <w:rsid w:val="2B625546"/>
    <w:rsid w:val="2B6D05A0"/>
    <w:rsid w:val="2C382855"/>
    <w:rsid w:val="2C603BD8"/>
    <w:rsid w:val="2D4304C2"/>
    <w:rsid w:val="2DBA7B28"/>
    <w:rsid w:val="2E304C24"/>
    <w:rsid w:val="2E527C71"/>
    <w:rsid w:val="2E677DE8"/>
    <w:rsid w:val="2E960B5C"/>
    <w:rsid w:val="2F2B55A5"/>
    <w:rsid w:val="2F3E1BC6"/>
    <w:rsid w:val="2FBD1B3D"/>
    <w:rsid w:val="303B4C64"/>
    <w:rsid w:val="30474D0A"/>
    <w:rsid w:val="30986E0D"/>
    <w:rsid w:val="30C23E8A"/>
    <w:rsid w:val="316D6733"/>
    <w:rsid w:val="322E13E2"/>
    <w:rsid w:val="32547AA6"/>
    <w:rsid w:val="329032D9"/>
    <w:rsid w:val="335C05C6"/>
    <w:rsid w:val="338B7165"/>
    <w:rsid w:val="33B15200"/>
    <w:rsid w:val="33CB619D"/>
    <w:rsid w:val="33F413F3"/>
    <w:rsid w:val="35174DBF"/>
    <w:rsid w:val="352E7D75"/>
    <w:rsid w:val="3602407A"/>
    <w:rsid w:val="360709AB"/>
    <w:rsid w:val="364B777F"/>
    <w:rsid w:val="37216E9F"/>
    <w:rsid w:val="380845D9"/>
    <w:rsid w:val="384A2BF0"/>
    <w:rsid w:val="38EA0422"/>
    <w:rsid w:val="392F0EB2"/>
    <w:rsid w:val="39546450"/>
    <w:rsid w:val="3A6B572F"/>
    <w:rsid w:val="3AA64BD7"/>
    <w:rsid w:val="3ACB3D70"/>
    <w:rsid w:val="3BD056AD"/>
    <w:rsid w:val="3CC1358A"/>
    <w:rsid w:val="3D26398D"/>
    <w:rsid w:val="3D3879AE"/>
    <w:rsid w:val="3DC6320C"/>
    <w:rsid w:val="3DC76F84"/>
    <w:rsid w:val="3ECA0ADA"/>
    <w:rsid w:val="3EEA2A9C"/>
    <w:rsid w:val="3EED47C8"/>
    <w:rsid w:val="3F334E47"/>
    <w:rsid w:val="3FF30F26"/>
    <w:rsid w:val="4099293C"/>
    <w:rsid w:val="41847666"/>
    <w:rsid w:val="41986C6D"/>
    <w:rsid w:val="41E73410"/>
    <w:rsid w:val="42A16C50"/>
    <w:rsid w:val="43DB72E5"/>
    <w:rsid w:val="44941DF5"/>
    <w:rsid w:val="44FA6503"/>
    <w:rsid w:val="46771D0B"/>
    <w:rsid w:val="47D00DD8"/>
    <w:rsid w:val="48DD58AD"/>
    <w:rsid w:val="4A58343D"/>
    <w:rsid w:val="4CD174D7"/>
    <w:rsid w:val="4CD90F5A"/>
    <w:rsid w:val="4F58285A"/>
    <w:rsid w:val="50064BCC"/>
    <w:rsid w:val="504A7CCC"/>
    <w:rsid w:val="50AF5D81"/>
    <w:rsid w:val="51766070"/>
    <w:rsid w:val="51BB1D78"/>
    <w:rsid w:val="52817E04"/>
    <w:rsid w:val="52FB5E8C"/>
    <w:rsid w:val="53202F66"/>
    <w:rsid w:val="532F31A9"/>
    <w:rsid w:val="53C45BCB"/>
    <w:rsid w:val="56030D9F"/>
    <w:rsid w:val="56F46C9F"/>
    <w:rsid w:val="58D44D7C"/>
    <w:rsid w:val="5A1061D2"/>
    <w:rsid w:val="5A117165"/>
    <w:rsid w:val="5A3572F7"/>
    <w:rsid w:val="5A38635F"/>
    <w:rsid w:val="5BC51CA6"/>
    <w:rsid w:val="5CA22CB8"/>
    <w:rsid w:val="5CF9401C"/>
    <w:rsid w:val="5DCA4D34"/>
    <w:rsid w:val="5DCA79F9"/>
    <w:rsid w:val="5DDE3E93"/>
    <w:rsid w:val="5E31427A"/>
    <w:rsid w:val="5F625B4C"/>
    <w:rsid w:val="616F79FE"/>
    <w:rsid w:val="61DA69D6"/>
    <w:rsid w:val="62904B33"/>
    <w:rsid w:val="62B5365B"/>
    <w:rsid w:val="630406B5"/>
    <w:rsid w:val="643E1227"/>
    <w:rsid w:val="645B11CC"/>
    <w:rsid w:val="65A46D7F"/>
    <w:rsid w:val="666C614C"/>
    <w:rsid w:val="670427E8"/>
    <w:rsid w:val="676F542E"/>
    <w:rsid w:val="68911568"/>
    <w:rsid w:val="68D71C39"/>
    <w:rsid w:val="694271F8"/>
    <w:rsid w:val="6AEF52A0"/>
    <w:rsid w:val="6B817B55"/>
    <w:rsid w:val="6CF835D2"/>
    <w:rsid w:val="6D82064E"/>
    <w:rsid w:val="6E262A94"/>
    <w:rsid w:val="6FA775FB"/>
    <w:rsid w:val="70173FDD"/>
    <w:rsid w:val="703B728A"/>
    <w:rsid w:val="71D451F0"/>
    <w:rsid w:val="74802787"/>
    <w:rsid w:val="757D16FB"/>
    <w:rsid w:val="78CE0BEB"/>
    <w:rsid w:val="796E6069"/>
    <w:rsid w:val="79B549A7"/>
    <w:rsid w:val="7A274242"/>
    <w:rsid w:val="7AEC0927"/>
    <w:rsid w:val="7B413BC9"/>
    <w:rsid w:val="7B442287"/>
    <w:rsid w:val="7D2D33AE"/>
    <w:rsid w:val="7D62207A"/>
    <w:rsid w:val="7E2D1F10"/>
    <w:rsid w:val="7E343537"/>
    <w:rsid w:val="7E84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925</Words>
  <Characters>938</Characters>
  <Lines>0</Lines>
  <Paragraphs>0</Paragraphs>
  <TotalTime>0</TotalTime>
  <ScaleCrop>false</ScaleCrop>
  <LinksUpToDate>false</LinksUpToDate>
  <CharactersWithSpaces>1246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dcterms:modified xsi:type="dcterms:W3CDTF">2024-11-06T02:19:17Z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458E93FD494C4552B1727BD9A1C4838A_13</vt:lpwstr>
  </property>
</Properties>
</file>