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万载县光明大道东段道路工程预制管井询价采购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万载县光明大道东段道路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工程预制管井询价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采购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2024-04-24T03:20:47Z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458E93FD494C4552B1727BD9A1C4838A_13</vt:lpwstr>
  </property>
</Properties>
</file>