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万载万凯贸易有限公司罗城锂渣消纳场所需洒水洗扫一体车询价采购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left="2560" w:hanging="2560" w:hangingChars="8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23</w:t>
      </w:r>
      <w:r>
        <w:rPr>
          <w:rFonts w:hint="eastAsia" w:ascii="仿宋_GB2312" w:hAnsi="仿宋_GB2312" w:eastAsia="仿宋_GB2312"/>
          <w:color w:val="000000"/>
          <w:sz w:val="32"/>
          <w:szCs w:val="32"/>
          <w:u w:val="single"/>
        </w:rPr>
        <w:t>罗城锂渣消纳场所需洒水洗扫一体车询价采购</w:t>
      </w:r>
      <w:r>
        <w:rPr>
          <w:rFonts w:hint="eastAsia" w:ascii="仿宋_GB2312" w:hAnsi="仿宋_GB2312" w:eastAsia="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参加贵方组织的</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活动，全权处理</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15" w:name="_GoBack"/>
      <w:bookmarkEnd w:id="15"/>
      <w:r>
        <w:rPr>
          <w:rFonts w:hint="eastAsia" w:ascii="仿宋" w:hAnsi="仿宋" w:eastAsia="仿宋" w:cs="仿宋"/>
          <w:sz w:val="32"/>
          <w:szCs w:val="32"/>
        </w:rPr>
        <w:t>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现场照片需体现公司名字门牌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9032D9"/>
    <w:rsid w:val="335C05C6"/>
    <w:rsid w:val="338B7165"/>
    <w:rsid w:val="339F04B3"/>
    <w:rsid w:val="33B15200"/>
    <w:rsid w:val="352E7D75"/>
    <w:rsid w:val="3602407A"/>
    <w:rsid w:val="360709AB"/>
    <w:rsid w:val="36C34D91"/>
    <w:rsid w:val="37216E9F"/>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6030D9F"/>
    <w:rsid w:val="594B403B"/>
    <w:rsid w:val="5A1061D2"/>
    <w:rsid w:val="5A117165"/>
    <w:rsid w:val="5A3572F7"/>
    <w:rsid w:val="5B7E6A7C"/>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2024-03-07T09:53:19Z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458E93FD494C4552B1727BD9A1C4838A_13</vt:lpwstr>
  </property>
</Properties>
</file>