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********招标</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要求报价单位为一般纳税人，可开具13%增值税专票；若不能，请勿报名；</w:t>
      </w:r>
    </w:p>
    <w:p>
      <w:pPr>
        <w:kinsoku w:val="0"/>
        <w:overflowPunct w:val="0"/>
        <w:autoSpaceDE w:val="0"/>
        <w:autoSpaceDN w:val="0"/>
        <w:adjustRightInd w:val="0"/>
        <w:snapToGrid w:val="0"/>
        <w:spacing w:line="560" w:lineRule="exact"/>
        <w:ind w:firstLine="442"/>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（4）万投集采库内单位仅提供封面（附项目</w:t>
      </w:r>
      <w:bookmarkStart w:id="15" w:name="_GoBack"/>
      <w:bookmarkEnd w:id="15"/>
      <w:r>
        <w:rPr>
          <w:rFonts w:hint="eastAsia" w:ascii="仿宋" w:hAnsi="仿宋" w:eastAsia="仿宋" w:cs="仿宋"/>
          <w:b/>
          <w:bCs/>
          <w:sz w:val="28"/>
          <w:szCs w:val="28"/>
          <w:lang w:val="en-US" w:eastAsia="zh-CN"/>
        </w:rPr>
        <w:t>名）盖章上传即可。</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WQ5NTRkYmIxMzg0ODk0OTcxZmUzNjQ4ZjFmYmM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5174DBF"/>
    <w:rsid w:val="352E7D75"/>
    <w:rsid w:val="3602407A"/>
    <w:rsid w:val="360709AB"/>
    <w:rsid w:val="364B777F"/>
    <w:rsid w:val="37216E9F"/>
    <w:rsid w:val="380845D9"/>
    <w:rsid w:val="392F0EB2"/>
    <w:rsid w:val="39546450"/>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7</TotalTime>
  <ScaleCrop>false</ScaleCrop>
  <LinksUpToDate>false</LinksUpToDate>
  <CharactersWithSpaces>3274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超级会员</cp:lastModifiedBy>
  <dcterms:modified xsi:type="dcterms:W3CDTF">2024-02-01T03:28:55Z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458E93FD494C4552B1727BD9A1C4838A_13</vt:lpwstr>
  </property>
</Properties>
</file>